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CC" w:rsidRPr="008A0FB6" w:rsidRDefault="00B66BCB" w:rsidP="008A0FB6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</w:t>
      </w:r>
      <w:r w:rsidR="008A0FB6">
        <w:t xml:space="preserve">                                                             </w:t>
      </w:r>
      <w:r>
        <w:t xml:space="preserve"> </w:t>
      </w:r>
      <w:r w:rsidR="008A0FB6">
        <w:t xml:space="preserve">     </w:t>
      </w:r>
      <w:r>
        <w:t xml:space="preserve">     </w:t>
      </w:r>
      <w:r w:rsidRPr="008A0FB6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B66BCB" w:rsidRPr="008A0FB6" w:rsidRDefault="00B66BCB" w:rsidP="008A0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A0FB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к приказу М</w:t>
      </w:r>
      <w:r w:rsidR="00204267">
        <w:rPr>
          <w:rFonts w:ascii="Times New Roman" w:hAnsi="Times New Roman" w:cs="Times New Roman"/>
          <w:sz w:val="24"/>
          <w:szCs w:val="24"/>
        </w:rPr>
        <w:t>КУ «Отдел образования</w:t>
      </w:r>
    </w:p>
    <w:p w:rsidR="00B66BCB" w:rsidRPr="008A0FB6" w:rsidRDefault="00B66BCB" w:rsidP="008A0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A0FB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4267">
        <w:rPr>
          <w:rFonts w:ascii="Times New Roman" w:hAnsi="Times New Roman" w:cs="Times New Roman"/>
          <w:sz w:val="24"/>
          <w:szCs w:val="24"/>
        </w:rPr>
        <w:t xml:space="preserve">АМР </w:t>
      </w:r>
      <w:proofErr w:type="spellStart"/>
      <w:r w:rsidR="00204267">
        <w:rPr>
          <w:rFonts w:ascii="Times New Roman" w:hAnsi="Times New Roman" w:cs="Times New Roman"/>
          <w:sz w:val="24"/>
          <w:szCs w:val="24"/>
        </w:rPr>
        <w:t>Бижбулякский</w:t>
      </w:r>
      <w:proofErr w:type="spellEnd"/>
      <w:r w:rsidR="00204267">
        <w:rPr>
          <w:rFonts w:ascii="Times New Roman" w:hAnsi="Times New Roman" w:cs="Times New Roman"/>
          <w:sz w:val="24"/>
          <w:szCs w:val="24"/>
        </w:rPr>
        <w:t xml:space="preserve"> район РБ»</w:t>
      </w:r>
    </w:p>
    <w:p w:rsidR="00B66BCB" w:rsidRPr="008A0FB6" w:rsidRDefault="00B66BCB" w:rsidP="008A0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A0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от 27 декабря 2021г. №458-Д</w:t>
      </w:r>
    </w:p>
    <w:p w:rsidR="00B66BCB" w:rsidRDefault="00B66BCB" w:rsidP="00B66B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BCB" w:rsidRPr="008A0FB6" w:rsidRDefault="00B66BCB" w:rsidP="00B66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FB6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 – научной и технологической направленностей «Точка роста»</w:t>
      </w:r>
    </w:p>
    <w:tbl>
      <w:tblPr>
        <w:tblStyle w:val="a3"/>
        <w:tblW w:w="0" w:type="auto"/>
        <w:tblInd w:w="-601" w:type="dxa"/>
        <w:tblLook w:val="04A0"/>
      </w:tblPr>
      <w:tblGrid>
        <w:gridCol w:w="515"/>
        <w:gridCol w:w="3019"/>
        <w:gridCol w:w="2846"/>
        <w:gridCol w:w="2517"/>
        <w:gridCol w:w="1842"/>
      </w:tblGrid>
      <w:tr w:rsidR="008A0FB6" w:rsidTr="008A0FB6">
        <w:tc>
          <w:tcPr>
            <w:tcW w:w="533" w:type="dxa"/>
          </w:tcPr>
          <w:p w:rsidR="00B66BCB" w:rsidRPr="00B66BCB" w:rsidRDefault="00B66BC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2" w:type="dxa"/>
          </w:tcPr>
          <w:p w:rsidR="00B66BCB" w:rsidRPr="00B66BCB" w:rsidRDefault="00B66BC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46" w:type="dxa"/>
          </w:tcPr>
          <w:p w:rsidR="00B66BCB" w:rsidRPr="00B66BCB" w:rsidRDefault="00B66BC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74" w:type="dxa"/>
          </w:tcPr>
          <w:p w:rsidR="00B66BCB" w:rsidRPr="00B66BCB" w:rsidRDefault="00B66BC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34" w:type="dxa"/>
          </w:tcPr>
          <w:p w:rsidR="00B66BCB" w:rsidRPr="00B66BCB" w:rsidRDefault="00B66BC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8A0FB6" w:rsidTr="008A0FB6">
        <w:tc>
          <w:tcPr>
            <w:tcW w:w="533" w:type="dxa"/>
          </w:tcPr>
          <w:p w:rsidR="00B66BCB" w:rsidRDefault="00B66BC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2" w:type="dxa"/>
          </w:tcPr>
          <w:p w:rsidR="00B66BCB" w:rsidRDefault="00B66BC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Утверждение:</w:t>
            </w:r>
          </w:p>
          <w:p w:rsidR="00B66BCB" w:rsidRDefault="0014387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должностного лица в составе муниципального проектного офиса, ответственного за создание и функционирование центров образования «Точка роста» (далее муниципальный координатор);</w:t>
            </w:r>
          </w:p>
          <w:p w:rsidR="00143872" w:rsidRDefault="0014387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 деятельности</w:t>
            </w:r>
          </w:p>
          <w:p w:rsidR="00143872" w:rsidRDefault="0014387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центров образования «Точка роста»;</w:t>
            </w:r>
          </w:p>
          <w:p w:rsidR="00143872" w:rsidRDefault="0014387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«Точка роста» на 2022 год</w:t>
            </w:r>
          </w:p>
        </w:tc>
        <w:tc>
          <w:tcPr>
            <w:tcW w:w="2846" w:type="dxa"/>
          </w:tcPr>
          <w:p w:rsidR="00B66BCB" w:rsidRDefault="00143872" w:rsidP="001438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органа местного самоуправления, осуществляющего управление в сфере образования 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МС)</w:t>
            </w:r>
          </w:p>
        </w:tc>
        <w:tc>
          <w:tcPr>
            <w:tcW w:w="2474" w:type="dxa"/>
          </w:tcPr>
          <w:p w:rsidR="00B66BCB" w:rsidRDefault="00C73E73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43872">
              <w:rPr>
                <w:rFonts w:ascii="Times New Roman" w:hAnsi="Times New Roman" w:cs="Times New Roman"/>
                <w:sz w:val="28"/>
                <w:szCs w:val="28"/>
              </w:rPr>
              <w:t>аспорядительный акт ОМС</w:t>
            </w:r>
          </w:p>
        </w:tc>
        <w:tc>
          <w:tcPr>
            <w:tcW w:w="1734" w:type="dxa"/>
          </w:tcPr>
          <w:p w:rsidR="00B66BCB" w:rsidRDefault="0014387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декабря 2021 года</w:t>
            </w:r>
          </w:p>
        </w:tc>
      </w:tr>
      <w:tr w:rsidR="008A0FB6" w:rsidTr="008A0FB6">
        <w:tc>
          <w:tcPr>
            <w:tcW w:w="533" w:type="dxa"/>
          </w:tcPr>
          <w:p w:rsidR="00B66BC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:rsidR="00B66BC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локального нормативного акта:</w:t>
            </w:r>
          </w:p>
          <w:p w:rsidR="0053340B" w:rsidRDefault="0053340B" w:rsidP="0053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создании центра образования «Точка роста»;</w:t>
            </w:r>
          </w:p>
          <w:p w:rsidR="0053340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(куратора, ответственного за функционирование и развитие центра образования «Точка роста»;</w:t>
            </w:r>
          </w:p>
          <w:p w:rsidR="0053340B" w:rsidRDefault="0053340B" w:rsidP="0053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деятельности центра образования «Точка роста» в соответствии с типовым Положением о центре образования естественно - научной и технологической направленностей «Точка роста», утвержденным приказом Министерства образования и науки Республики Башкортостан от 11 марта 2021 года №361</w:t>
            </w:r>
          </w:p>
        </w:tc>
        <w:tc>
          <w:tcPr>
            <w:tcW w:w="2846" w:type="dxa"/>
          </w:tcPr>
          <w:p w:rsidR="00B66BCB" w:rsidRDefault="0053340B" w:rsidP="0053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общеобразовательной организации (далее – ОО), на базе которой обеспечивается создание центра образования «Точка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роста»</w:t>
            </w:r>
          </w:p>
        </w:tc>
        <w:tc>
          <w:tcPr>
            <w:tcW w:w="2474" w:type="dxa"/>
          </w:tcPr>
          <w:p w:rsidR="00B66BCB" w:rsidRDefault="0053340B" w:rsidP="0053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локальный нормативный акт ОО</w:t>
            </w:r>
          </w:p>
        </w:tc>
        <w:tc>
          <w:tcPr>
            <w:tcW w:w="1734" w:type="dxa"/>
          </w:tcPr>
          <w:p w:rsidR="00B66BC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 2022 года</w:t>
            </w:r>
          </w:p>
        </w:tc>
      </w:tr>
      <w:tr w:rsidR="008A0FB6" w:rsidTr="008A0FB6">
        <w:tc>
          <w:tcPr>
            <w:tcW w:w="533" w:type="dxa"/>
          </w:tcPr>
          <w:p w:rsidR="00B66BC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52" w:type="dxa"/>
          </w:tcPr>
          <w:p w:rsidR="00B66BCB" w:rsidRDefault="0053340B" w:rsidP="00533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типового проекта дизайна и зонирования помещений центра образования «Точка роста»</w:t>
            </w:r>
          </w:p>
        </w:tc>
        <w:tc>
          <w:tcPr>
            <w:tcW w:w="2846" w:type="dxa"/>
          </w:tcPr>
          <w:p w:rsidR="00B66BCB" w:rsidRDefault="0053340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координатор, должностное лицо</w:t>
            </w:r>
            <w:r w:rsidR="007722FE">
              <w:rPr>
                <w:rFonts w:ascii="Times New Roman" w:hAnsi="Times New Roman" w:cs="Times New Roman"/>
                <w:sz w:val="28"/>
                <w:szCs w:val="28"/>
              </w:rPr>
              <w:t xml:space="preserve"> ОМС, ответственное за создание и функционирование центров образования «Точка роста» в муниципальном образовании – муниципальный координатор</w:t>
            </w:r>
          </w:p>
        </w:tc>
        <w:tc>
          <w:tcPr>
            <w:tcW w:w="2474" w:type="dxa"/>
          </w:tcPr>
          <w:p w:rsidR="00B66BCB" w:rsidRDefault="007722FE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1.Письмо Министерства федеральному оператору о согласовании типового проекта дизайна и зонирования помещений центра образования «Точка роста».</w:t>
            </w:r>
          </w:p>
          <w:p w:rsidR="007722FE" w:rsidRDefault="007722FE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2.Письмо федерального оператора о согласовании типового проекта дизайна и зонирования  помещений центра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«Точка роста».</w:t>
            </w:r>
          </w:p>
          <w:p w:rsidR="007722FE" w:rsidRDefault="007722FE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Приказ Министерства об утверждении типового проекта дизайна и зонирования помещений центра образования «Точка роста»</w:t>
            </w:r>
            <w:r w:rsidR="007F0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492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Приказ ОМС об утверждении проекта дизайна и зонирования помещений центров образования «Точка роста», создаваемых на территории муниципального образования</w:t>
            </w:r>
          </w:p>
        </w:tc>
        <w:tc>
          <w:tcPr>
            <w:tcW w:w="1734" w:type="dxa"/>
          </w:tcPr>
          <w:p w:rsidR="00B66BCB" w:rsidRDefault="007722FE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 февраля 2022 года</w:t>
            </w:r>
          </w:p>
        </w:tc>
      </w:tr>
      <w:tr w:rsidR="008A0FB6" w:rsidTr="008A0FB6">
        <w:tc>
          <w:tcPr>
            <w:tcW w:w="533" w:type="dxa"/>
          </w:tcPr>
          <w:p w:rsidR="00B66BCB" w:rsidRDefault="007F049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52" w:type="dxa"/>
          </w:tcPr>
          <w:p w:rsidR="00B66BCB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информационной справки об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которых создаются центры образования «Точка роста»</w:t>
            </w:r>
          </w:p>
        </w:tc>
        <w:tc>
          <w:tcPr>
            <w:tcW w:w="2846" w:type="dxa"/>
          </w:tcPr>
          <w:p w:rsidR="00B66BCB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  <w:tc>
          <w:tcPr>
            <w:tcW w:w="2474" w:type="dxa"/>
          </w:tcPr>
          <w:p w:rsidR="00B66BCB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форме, определяемой Министерством просвещения РФ (далее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России) или федеральным оператором</w:t>
            </w:r>
          </w:p>
        </w:tc>
        <w:tc>
          <w:tcPr>
            <w:tcW w:w="1734" w:type="dxa"/>
          </w:tcPr>
          <w:p w:rsidR="00B66BCB" w:rsidRDefault="007F049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30 июня 2022 года</w:t>
            </w:r>
          </w:p>
        </w:tc>
      </w:tr>
      <w:tr w:rsidR="008A0FB6" w:rsidTr="008A0FB6">
        <w:tc>
          <w:tcPr>
            <w:tcW w:w="533" w:type="dxa"/>
          </w:tcPr>
          <w:p w:rsidR="007F0492" w:rsidRDefault="007F049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2" w:type="dxa"/>
          </w:tcPr>
          <w:p w:rsidR="007F0492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заключения комиссии ОО о соответствии полученного оборудования условиям государственного контракта</w:t>
            </w:r>
          </w:p>
        </w:tc>
        <w:tc>
          <w:tcPr>
            <w:tcW w:w="2846" w:type="dxa"/>
          </w:tcPr>
          <w:p w:rsidR="007F0492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0492">
              <w:rPr>
                <w:rFonts w:ascii="Times New Roman" w:hAnsi="Times New Roman" w:cs="Times New Roman"/>
                <w:sz w:val="28"/>
                <w:szCs w:val="28"/>
              </w:rPr>
              <w:t>уководитель ОМС, муниципальный координатор, руководитель ОО</w:t>
            </w:r>
          </w:p>
        </w:tc>
        <w:tc>
          <w:tcPr>
            <w:tcW w:w="2474" w:type="dxa"/>
          </w:tcPr>
          <w:p w:rsidR="007F0492" w:rsidRDefault="007F0492" w:rsidP="007F0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заключение о соответствии товара условиям государственного контракта</w:t>
            </w:r>
          </w:p>
        </w:tc>
        <w:tc>
          <w:tcPr>
            <w:tcW w:w="1734" w:type="dxa"/>
          </w:tcPr>
          <w:p w:rsidR="007F0492" w:rsidRDefault="00DA72C5" w:rsidP="00DA7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25 августа 2022 года</w:t>
            </w:r>
          </w:p>
        </w:tc>
      </w:tr>
      <w:tr w:rsidR="008A0FB6" w:rsidTr="008A0FB6">
        <w:tc>
          <w:tcPr>
            <w:tcW w:w="533" w:type="dxa"/>
          </w:tcPr>
          <w:p w:rsidR="007F0492" w:rsidRDefault="00DA72C5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2" w:type="dxa"/>
          </w:tcPr>
          <w:p w:rsidR="007F0492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фотомониторинга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приведению площадок центров образования «Точка роста» в соответствие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методическими рекомендациями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846" w:type="dxa"/>
          </w:tcPr>
          <w:p w:rsidR="007F0492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координатор</w:t>
            </w:r>
          </w:p>
        </w:tc>
        <w:tc>
          <w:tcPr>
            <w:tcW w:w="2474" w:type="dxa"/>
          </w:tcPr>
          <w:p w:rsidR="007F0492" w:rsidRPr="00DA72C5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C5">
              <w:rPr>
                <w:rFonts w:ascii="Times New Roman" w:hAnsi="Times New Roman" w:cs="Times New Roman"/>
                <w:sz w:val="28"/>
                <w:szCs w:val="28"/>
              </w:rPr>
              <w:t xml:space="preserve">по форме, определяемой Министерством просвещения РФ (далее – </w:t>
            </w:r>
            <w:proofErr w:type="spellStart"/>
            <w:r w:rsidRPr="00DA72C5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A7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2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России) или федеральным оператором</w:t>
            </w:r>
          </w:p>
        </w:tc>
        <w:tc>
          <w:tcPr>
            <w:tcW w:w="1734" w:type="dxa"/>
          </w:tcPr>
          <w:p w:rsidR="007F0492" w:rsidRDefault="00DA72C5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августа 2022 года</w:t>
            </w:r>
          </w:p>
        </w:tc>
      </w:tr>
      <w:tr w:rsidR="008A0FB6" w:rsidTr="008A0FB6">
        <w:tc>
          <w:tcPr>
            <w:tcW w:w="533" w:type="dxa"/>
          </w:tcPr>
          <w:p w:rsidR="007F0492" w:rsidRDefault="00DA72C5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52" w:type="dxa"/>
          </w:tcPr>
          <w:p w:rsidR="007F0492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муниципального комплексного плана мероприятий по организационно – методической поддержке инфраструктуры национального проекта «Образование», в том числе центров образования «Точка роста»</w:t>
            </w:r>
          </w:p>
        </w:tc>
        <w:tc>
          <w:tcPr>
            <w:tcW w:w="2846" w:type="dxa"/>
          </w:tcPr>
          <w:p w:rsidR="007F0492" w:rsidRDefault="00491CBA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A72C5">
              <w:rPr>
                <w:rFonts w:ascii="Times New Roman" w:hAnsi="Times New Roman" w:cs="Times New Roman"/>
                <w:sz w:val="28"/>
                <w:szCs w:val="28"/>
              </w:rPr>
              <w:t>уководитель ОМС, муниципальный координатор</w:t>
            </w:r>
          </w:p>
        </w:tc>
        <w:tc>
          <w:tcPr>
            <w:tcW w:w="2474" w:type="dxa"/>
          </w:tcPr>
          <w:p w:rsidR="007F0492" w:rsidRPr="00DA72C5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72C5">
              <w:rPr>
                <w:rFonts w:ascii="Times New Roman" w:hAnsi="Times New Roman" w:cs="Times New Roman"/>
                <w:sz w:val="28"/>
                <w:szCs w:val="28"/>
              </w:rPr>
              <w:t>аспорядительный акт ОМС</w:t>
            </w:r>
          </w:p>
        </w:tc>
        <w:tc>
          <w:tcPr>
            <w:tcW w:w="1734" w:type="dxa"/>
          </w:tcPr>
          <w:p w:rsidR="007F0492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A72C5">
              <w:rPr>
                <w:rFonts w:ascii="Times New Roman" w:hAnsi="Times New Roman" w:cs="Times New Roman"/>
                <w:sz w:val="28"/>
                <w:szCs w:val="28"/>
              </w:rPr>
              <w:t>е позднее 25 августа 2022 года, далее ежегодно</w:t>
            </w:r>
          </w:p>
        </w:tc>
      </w:tr>
      <w:tr w:rsidR="008A0FB6" w:rsidTr="008A0FB6">
        <w:tc>
          <w:tcPr>
            <w:tcW w:w="533" w:type="dxa"/>
          </w:tcPr>
          <w:p w:rsidR="00DA72C5" w:rsidRDefault="00DA72C5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2" w:type="dxa"/>
          </w:tcPr>
          <w:p w:rsidR="00DA72C5" w:rsidRDefault="00DA72C5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плана мероприятий центра образования «Точка роста»</w:t>
            </w:r>
          </w:p>
        </w:tc>
        <w:tc>
          <w:tcPr>
            <w:tcW w:w="2846" w:type="dxa"/>
          </w:tcPr>
          <w:p w:rsidR="00DA72C5" w:rsidRDefault="00491CBA" w:rsidP="00DA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A72C5">
              <w:rPr>
                <w:rFonts w:ascii="Times New Roman" w:hAnsi="Times New Roman" w:cs="Times New Roman"/>
                <w:sz w:val="28"/>
                <w:szCs w:val="28"/>
              </w:rPr>
              <w:t>униципальный координатор, руководитель ОО, куратор центра образования «Точка роста»</w:t>
            </w:r>
          </w:p>
        </w:tc>
        <w:tc>
          <w:tcPr>
            <w:tcW w:w="2474" w:type="dxa"/>
          </w:tcPr>
          <w:p w:rsidR="00DA72C5" w:rsidRPr="00491CBA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91CBA">
              <w:rPr>
                <w:rFonts w:ascii="Times New Roman" w:hAnsi="Times New Roman" w:cs="Times New Roman"/>
                <w:sz w:val="28"/>
                <w:szCs w:val="28"/>
              </w:rPr>
              <w:t>окальный нормативный акт ОО</w:t>
            </w:r>
          </w:p>
        </w:tc>
        <w:tc>
          <w:tcPr>
            <w:tcW w:w="1734" w:type="dxa"/>
          </w:tcPr>
          <w:p w:rsidR="00DA72C5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25 августа 2022 года, далее ежегодно</w:t>
            </w:r>
          </w:p>
        </w:tc>
      </w:tr>
      <w:tr w:rsidR="00DA72C5" w:rsidTr="008A0FB6">
        <w:tc>
          <w:tcPr>
            <w:tcW w:w="533" w:type="dxa"/>
          </w:tcPr>
          <w:p w:rsidR="00DA72C5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2" w:type="dxa"/>
          </w:tcPr>
          <w:p w:rsidR="00DA72C5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лицензии на осуществление образовательной деятельности центров образования «Точка роста» по подвиду дополнительного образования детей и взрослых (при необходимости)</w:t>
            </w:r>
          </w:p>
        </w:tc>
        <w:tc>
          <w:tcPr>
            <w:tcW w:w="2846" w:type="dxa"/>
          </w:tcPr>
          <w:p w:rsidR="00DA72C5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ОМС, муниципальный координатор</w:t>
            </w:r>
          </w:p>
        </w:tc>
        <w:tc>
          <w:tcPr>
            <w:tcW w:w="2474" w:type="dxa"/>
          </w:tcPr>
          <w:p w:rsidR="00DA72C5" w:rsidRPr="00491CBA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 центров образования «Точка роста» по подвиду дополнительного образования детей и взрослых (при необходимости)</w:t>
            </w:r>
          </w:p>
        </w:tc>
        <w:tc>
          <w:tcPr>
            <w:tcW w:w="1734" w:type="dxa"/>
          </w:tcPr>
          <w:p w:rsidR="00DA72C5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августа 2022 года</w:t>
            </w:r>
          </w:p>
        </w:tc>
      </w:tr>
      <w:tr w:rsidR="00491CBA" w:rsidTr="008A0FB6">
        <w:tc>
          <w:tcPr>
            <w:tcW w:w="533" w:type="dxa"/>
          </w:tcPr>
          <w:p w:rsidR="00491CBA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52" w:type="dxa"/>
          </w:tcPr>
          <w:p w:rsidR="00491CBA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на официальных сайтах ОО в сети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соответствующего раздела 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«Точка роста»</w:t>
            </w:r>
          </w:p>
        </w:tc>
        <w:tc>
          <w:tcPr>
            <w:tcW w:w="2846" w:type="dxa"/>
          </w:tcPr>
          <w:p w:rsidR="00491CBA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координатор, руководитель ОО, куратор центра образования «Точка роста»</w:t>
            </w:r>
          </w:p>
        </w:tc>
        <w:tc>
          <w:tcPr>
            <w:tcW w:w="2474" w:type="dxa"/>
          </w:tcPr>
          <w:p w:rsidR="00491CBA" w:rsidRDefault="00491CBA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491CBA" w:rsidRDefault="00491CBA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CBA" w:rsidTr="008A0FB6">
        <w:tc>
          <w:tcPr>
            <w:tcW w:w="533" w:type="dxa"/>
          </w:tcPr>
          <w:p w:rsidR="00491CBA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52" w:type="dxa"/>
          </w:tcPr>
          <w:p w:rsidR="00491CBA" w:rsidRDefault="008A0FB6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центров образования «Точка роста»</w:t>
            </w:r>
          </w:p>
        </w:tc>
        <w:tc>
          <w:tcPr>
            <w:tcW w:w="2846" w:type="dxa"/>
          </w:tcPr>
          <w:p w:rsidR="00491CBA" w:rsidRDefault="008A0FB6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</w:t>
            </w:r>
          </w:p>
        </w:tc>
        <w:tc>
          <w:tcPr>
            <w:tcW w:w="2474" w:type="dxa"/>
          </w:tcPr>
          <w:p w:rsidR="00491CBA" w:rsidRDefault="008A0FB6" w:rsidP="008A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освещение в СМИ, на сайте ОО в специальном разделе центров образования «Точка роста»</w:t>
            </w:r>
          </w:p>
        </w:tc>
        <w:tc>
          <w:tcPr>
            <w:tcW w:w="1734" w:type="dxa"/>
          </w:tcPr>
          <w:p w:rsidR="00491CBA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года</w:t>
            </w:r>
          </w:p>
        </w:tc>
      </w:tr>
      <w:tr w:rsidR="008A0FB6" w:rsidTr="008A0FB6">
        <w:tc>
          <w:tcPr>
            <w:tcW w:w="533" w:type="dxa"/>
          </w:tcPr>
          <w:p w:rsidR="008A0FB6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52" w:type="dxa"/>
          </w:tcPr>
          <w:p w:rsidR="008A0FB6" w:rsidRDefault="008A0FB6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ежеквартального мониторинга выполнения показателей создания и функционирования центров образования «Точка роста»</w:t>
            </w:r>
          </w:p>
        </w:tc>
        <w:tc>
          <w:tcPr>
            <w:tcW w:w="2846" w:type="dxa"/>
          </w:tcPr>
          <w:p w:rsidR="008A0FB6" w:rsidRDefault="008A0FB6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координатор, руководители ОО</w:t>
            </w:r>
          </w:p>
        </w:tc>
        <w:tc>
          <w:tcPr>
            <w:tcW w:w="2474" w:type="dxa"/>
          </w:tcPr>
          <w:p w:rsidR="008A0FB6" w:rsidRDefault="008A0FB6" w:rsidP="008A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выполнении показателей региональному оператору</w:t>
            </w:r>
          </w:p>
        </w:tc>
        <w:tc>
          <w:tcPr>
            <w:tcW w:w="1734" w:type="dxa"/>
          </w:tcPr>
          <w:p w:rsidR="008A0FB6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2022 года</w:t>
            </w:r>
          </w:p>
        </w:tc>
      </w:tr>
      <w:tr w:rsidR="008A0FB6" w:rsidTr="008A0FB6">
        <w:tc>
          <w:tcPr>
            <w:tcW w:w="533" w:type="dxa"/>
          </w:tcPr>
          <w:p w:rsidR="008A0FB6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52" w:type="dxa"/>
          </w:tcPr>
          <w:p w:rsidR="008A0FB6" w:rsidRDefault="008A0FB6" w:rsidP="0049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повышения квалификации педагогических работников и сотрудников центра образования «Точка роста»</w:t>
            </w:r>
          </w:p>
        </w:tc>
        <w:tc>
          <w:tcPr>
            <w:tcW w:w="2846" w:type="dxa"/>
          </w:tcPr>
          <w:p w:rsidR="008A0FB6" w:rsidRDefault="008A0FB6" w:rsidP="0030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координатор, руководители ОО</w:t>
            </w:r>
          </w:p>
        </w:tc>
        <w:tc>
          <w:tcPr>
            <w:tcW w:w="2474" w:type="dxa"/>
          </w:tcPr>
          <w:p w:rsidR="008A0FB6" w:rsidRDefault="008A0FB6" w:rsidP="008A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форме определяемой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или федеральным оператором</w:t>
            </w:r>
          </w:p>
        </w:tc>
        <w:tc>
          <w:tcPr>
            <w:tcW w:w="1734" w:type="dxa"/>
          </w:tcPr>
          <w:p w:rsidR="008A0FB6" w:rsidRDefault="008A0FB6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календарного года</w:t>
            </w:r>
          </w:p>
        </w:tc>
      </w:tr>
    </w:tbl>
    <w:p w:rsidR="00B66BCB" w:rsidRDefault="00B66BCB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Default="007733F2" w:rsidP="00B66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33F2" w:rsidRPr="008A0FB6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8A0FB6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733F2" w:rsidRPr="008A0FB6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к приказу М</w:t>
      </w:r>
      <w:r w:rsidR="00204267">
        <w:rPr>
          <w:rFonts w:ascii="Times New Roman" w:hAnsi="Times New Roman" w:cs="Times New Roman"/>
          <w:sz w:val="24"/>
          <w:szCs w:val="24"/>
        </w:rPr>
        <w:t>КУ «Отдел образования</w:t>
      </w:r>
    </w:p>
    <w:p w:rsidR="007733F2" w:rsidRPr="008A0FB6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4267">
        <w:rPr>
          <w:rFonts w:ascii="Times New Roman" w:hAnsi="Times New Roman" w:cs="Times New Roman"/>
          <w:sz w:val="24"/>
          <w:szCs w:val="24"/>
        </w:rPr>
        <w:t xml:space="preserve">АМР </w:t>
      </w:r>
      <w:proofErr w:type="spellStart"/>
      <w:r w:rsidR="00204267">
        <w:rPr>
          <w:rFonts w:ascii="Times New Roman" w:hAnsi="Times New Roman" w:cs="Times New Roman"/>
          <w:sz w:val="24"/>
          <w:szCs w:val="24"/>
        </w:rPr>
        <w:t>Бижбулякский</w:t>
      </w:r>
      <w:proofErr w:type="spellEnd"/>
      <w:r w:rsidR="00204267">
        <w:rPr>
          <w:rFonts w:ascii="Times New Roman" w:hAnsi="Times New Roman" w:cs="Times New Roman"/>
          <w:sz w:val="24"/>
          <w:szCs w:val="24"/>
        </w:rPr>
        <w:t xml:space="preserve"> район РБ»</w:t>
      </w:r>
    </w:p>
    <w:p w:rsidR="007733F2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от 27 декабря 2021г. №458-Д</w:t>
      </w:r>
    </w:p>
    <w:p w:rsidR="007733F2" w:rsidRDefault="007733F2" w:rsidP="007733F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733F2" w:rsidRDefault="007733F2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733F2">
        <w:rPr>
          <w:rFonts w:ascii="Times New Roman" w:hAnsi="Times New Roman" w:cs="Times New Roman"/>
          <w:sz w:val="28"/>
          <w:szCs w:val="28"/>
        </w:rPr>
        <w:t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 местности и малых городах, центров образования естественно – научной и технологической направленностей «Точка роста»</w:t>
      </w:r>
    </w:p>
    <w:p w:rsidR="007733F2" w:rsidRDefault="007733F2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16720" w:rsidRPr="007733F2" w:rsidRDefault="00516720" w:rsidP="007733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89"/>
        <w:gridCol w:w="2638"/>
        <w:gridCol w:w="2551"/>
        <w:gridCol w:w="2268"/>
        <w:gridCol w:w="2092"/>
      </w:tblGrid>
      <w:tr w:rsidR="007733F2" w:rsidTr="005A221B">
        <w:tc>
          <w:tcPr>
            <w:tcW w:w="589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8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551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2268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2092" w:type="dxa"/>
          </w:tcPr>
          <w:p w:rsidR="007733F2" w:rsidRPr="007733F2" w:rsidRDefault="007733F2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показателя в целом по Республике Башкортостан</w:t>
            </w:r>
          </w:p>
        </w:tc>
      </w:tr>
      <w:tr w:rsidR="005A221B" w:rsidTr="005A221B">
        <w:tc>
          <w:tcPr>
            <w:tcW w:w="589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8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5A221B" w:rsidRPr="007733F2" w:rsidRDefault="005A221B" w:rsidP="00B6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8" w:type="dxa"/>
          </w:tcPr>
          <w:p w:rsidR="007733F2" w:rsidRDefault="007733F2" w:rsidP="0077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7733F2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</w:t>
            </w:r>
            <w:r w:rsidR="005A221B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и (или) курсы внеурочной деятельности </w:t>
            </w:r>
            <w:proofErr w:type="spellStart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="005A221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использованием средств обучения и воспитания центра образования естественно – научной и технологической направленностей «Точка роста» </w:t>
            </w:r>
            <w:proofErr w:type="gramStart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="005A221B">
              <w:rPr>
                <w:rFonts w:ascii="Times New Roman" w:hAnsi="Times New Roman" w:cs="Times New Roman"/>
                <w:sz w:val="24"/>
                <w:szCs w:val="24"/>
              </w:rPr>
              <w:t>алее – центр образования «Точка роста»* (человек)</w:t>
            </w:r>
          </w:p>
          <w:p w:rsidR="00516720" w:rsidRDefault="00516720" w:rsidP="00773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  <w:p w:rsidR="005A221B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150)</w:t>
            </w:r>
          </w:p>
        </w:tc>
        <w:tc>
          <w:tcPr>
            <w:tcW w:w="2268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50)</w:t>
            </w:r>
          </w:p>
        </w:tc>
        <w:tc>
          <w:tcPr>
            <w:tcW w:w="2092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23494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11743)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3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образования «Точка роста»** (человек)</w:t>
            </w:r>
          </w:p>
          <w:p w:rsidR="00516720" w:rsidRDefault="00516720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30)</w:t>
            </w:r>
          </w:p>
        </w:tc>
        <w:tc>
          <w:tcPr>
            <w:tcW w:w="2268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15)</w:t>
            </w:r>
          </w:p>
        </w:tc>
        <w:tc>
          <w:tcPr>
            <w:tcW w:w="2092" w:type="dxa"/>
          </w:tcPr>
          <w:p w:rsidR="005A221B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5545</w:t>
            </w:r>
          </w:p>
          <w:p w:rsidR="007733F2" w:rsidRDefault="005A221B" w:rsidP="005A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год открытия – 2773)</w:t>
            </w:r>
          </w:p>
        </w:tc>
      </w:tr>
      <w:tr w:rsidR="007733F2" w:rsidTr="005A221B">
        <w:tc>
          <w:tcPr>
            <w:tcW w:w="589" w:type="dxa"/>
          </w:tcPr>
          <w:p w:rsidR="007733F2" w:rsidRDefault="007733F2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образования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*** (%)</w:t>
            </w:r>
            <w:proofErr w:type="gramEnd"/>
          </w:p>
          <w:p w:rsidR="00516720" w:rsidRDefault="00516720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2" w:type="dxa"/>
          </w:tcPr>
          <w:p w:rsidR="007733F2" w:rsidRDefault="005A221B" w:rsidP="00B6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733F2" w:rsidRDefault="007733F2" w:rsidP="005A2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21B" w:rsidRDefault="005A221B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67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средств оборудования,</w:t>
      </w:r>
      <w:r w:rsidR="001E0472">
        <w:rPr>
          <w:rFonts w:ascii="Times New Roman" w:hAnsi="Times New Roman" w:cs="Times New Roman"/>
          <w:sz w:val="24"/>
          <w:szCs w:val="24"/>
        </w:rPr>
        <w:t xml:space="preserve"> обучения и воспитания возмо</w:t>
      </w:r>
      <w:r>
        <w:rPr>
          <w:rFonts w:ascii="Times New Roman" w:hAnsi="Times New Roman" w:cs="Times New Roman"/>
          <w:sz w:val="24"/>
          <w:szCs w:val="24"/>
        </w:rPr>
        <w:t>жно</w:t>
      </w:r>
      <w:r w:rsidR="001E0472">
        <w:rPr>
          <w:rFonts w:ascii="Times New Roman" w:hAnsi="Times New Roman" w:cs="Times New Roman"/>
          <w:sz w:val="24"/>
          <w:szCs w:val="24"/>
        </w:rPr>
        <w:t xml:space="preserve"> на всех уровнях общего образования и целесообразно для реализации урочной и внеурочной деятельности по программам </w:t>
      </w:r>
      <w:proofErr w:type="spellStart"/>
      <w:proofErr w:type="gramStart"/>
      <w:r w:rsidR="001E047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направленностей. Расчет показателя предусматривает суммирование численности обучающихся общеобразовательной организации, каждый задействован в освоении не менее двух предметов, курсов, дисциплин (модулей) </w:t>
      </w:r>
      <w:proofErr w:type="spellStart"/>
      <w:proofErr w:type="gramStart"/>
      <w:r w:rsidR="001E0472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в рамках реализации основных общеобразовательных программ. Учитываются учебные предметы из числа предметных областей «Математика и информатика», «Обществознание и естествознание», «Технология», «Естественнонаучные предметы», «Естественные науки» и (или) курсы внеурочной деятельности, реализуемые и использованием средств обучения и воспитания центров образования «Точка роста». В случае</w:t>
      </w:r>
      <w:proofErr w:type="gramStart"/>
      <w:r w:rsidR="001E04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E0472">
        <w:rPr>
          <w:rFonts w:ascii="Times New Roman" w:hAnsi="Times New Roman" w:cs="Times New Roman"/>
          <w:sz w:val="24"/>
          <w:szCs w:val="24"/>
        </w:rPr>
        <w:t xml:space="preserve">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 численности обучающихся.</w:t>
      </w:r>
    </w:p>
    <w:p w:rsidR="001E0472" w:rsidRDefault="001E0472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</w:t>
      </w:r>
      <w:r w:rsidRPr="001E04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общеобразовательной организации, общая численность обучающихся меньше </w:t>
      </w:r>
      <w:r w:rsidR="006C3437">
        <w:rPr>
          <w:rFonts w:ascii="Times New Roman" w:hAnsi="Times New Roman" w:cs="Times New Roman"/>
          <w:sz w:val="24"/>
          <w:szCs w:val="24"/>
        </w:rPr>
        <w:t>значения, указанного в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6C3437">
        <w:rPr>
          <w:rFonts w:ascii="Times New Roman" w:hAnsi="Times New Roman" w:cs="Times New Roman"/>
          <w:sz w:val="24"/>
          <w:szCs w:val="24"/>
        </w:rPr>
        <w:t>е 1, значение показателя</w:t>
      </w:r>
      <w:r>
        <w:rPr>
          <w:rFonts w:ascii="Times New Roman" w:hAnsi="Times New Roman" w:cs="Times New Roman"/>
          <w:sz w:val="24"/>
          <w:szCs w:val="24"/>
        </w:rPr>
        <w:t xml:space="preserve"> должно сос</w:t>
      </w:r>
      <w:r w:rsidR="006C3437">
        <w:rPr>
          <w:rFonts w:ascii="Times New Roman" w:hAnsi="Times New Roman" w:cs="Times New Roman"/>
          <w:sz w:val="24"/>
          <w:szCs w:val="24"/>
        </w:rPr>
        <w:t>тавлять не менее 2</w:t>
      </w:r>
      <w:r>
        <w:rPr>
          <w:rFonts w:ascii="Times New Roman" w:hAnsi="Times New Roman" w:cs="Times New Roman"/>
          <w:sz w:val="24"/>
          <w:szCs w:val="24"/>
        </w:rPr>
        <w:t>0% от общей численности обучающихся</w:t>
      </w:r>
      <w:r w:rsidR="006C3437">
        <w:rPr>
          <w:rFonts w:ascii="Times New Roman" w:hAnsi="Times New Roman" w:cs="Times New Roman"/>
          <w:sz w:val="24"/>
          <w:szCs w:val="24"/>
        </w:rPr>
        <w:t>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6C3437" w:rsidRDefault="006C3437" w:rsidP="00516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***В соответствии с пунктом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 5 статьи 47 Федерального закона от 29 декабря 2012 года №273-ФЗ «Об образовании в Российской Федерации» повышение квалификации педагогических работников осуществляется не реже одного раза в три года. Повышение квалификации педагогического работника центра образования «Точка роста» засчитывается при наличии действующего (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прохождения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прошлого не более 3 лет) удостоверения о повышении квалификации по программам, соответствующим направленностям центра образования «Точка роста», или прохождении обучения по программам федерального оператора. Также  учитывается наличие у педагогических работников удостоверений о повышении квалификации по программам из Федерального  реестра образовательных программ дополнительного про</w:t>
      </w:r>
      <w:r w:rsidR="0051672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образования. </w:t>
      </w:r>
    </w:p>
    <w:p w:rsidR="006C3437" w:rsidRPr="005A221B" w:rsidRDefault="006C3437" w:rsidP="005A22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3437" w:rsidRPr="005A221B" w:rsidSect="00B66BC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66BCB"/>
    <w:rsid w:val="00143872"/>
    <w:rsid w:val="001E0472"/>
    <w:rsid w:val="00204267"/>
    <w:rsid w:val="00491CBA"/>
    <w:rsid w:val="00516720"/>
    <w:rsid w:val="0053340B"/>
    <w:rsid w:val="005A221B"/>
    <w:rsid w:val="006C3437"/>
    <w:rsid w:val="007722FE"/>
    <w:rsid w:val="007733F2"/>
    <w:rsid w:val="007F0492"/>
    <w:rsid w:val="008A0FB6"/>
    <w:rsid w:val="009A6F71"/>
    <w:rsid w:val="00B66BCB"/>
    <w:rsid w:val="00C73E73"/>
    <w:rsid w:val="00DA72C5"/>
    <w:rsid w:val="00E6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0F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16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8001</dc:creator>
  <cp:keywords/>
  <dc:description/>
  <cp:lastModifiedBy>8001</cp:lastModifiedBy>
  <cp:revision>7</cp:revision>
  <cp:lastPrinted>2022-01-17T06:55:00Z</cp:lastPrinted>
  <dcterms:created xsi:type="dcterms:W3CDTF">2022-01-12T11:03:00Z</dcterms:created>
  <dcterms:modified xsi:type="dcterms:W3CDTF">2022-01-17T06:56:00Z</dcterms:modified>
</cp:coreProperties>
</file>