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C14D42">
      <w:pPr>
        <w:shd w:val="clear" w:color="auto" w:fill="FFFFFF"/>
        <w:spacing w:after="100" w:afterAutospacing="1" w:line="240" w:lineRule="auto"/>
        <w:jc w:val="center"/>
        <w:rPr>
          <w:rFonts w:ascii="Roboto" w:hAnsi="Roboto" w:eastAsia="Times New Roman" w:cs="Times New Roman"/>
          <w:kern w:val="0"/>
          <w:sz w:val="24"/>
          <w:szCs w:val="24"/>
          <w:lang w:val="en-US" w:eastAsia="ru-RU"/>
          <w14:ligatures w14:val="none"/>
        </w:rPr>
      </w:pPr>
      <w:r>
        <w:rPr>
          <w:rFonts w:ascii="Roboto" w:hAnsi="Roboto" w:eastAsia="Times New Roman" w:cs="Times New Roman"/>
          <w:kern w:val="0"/>
          <w:sz w:val="24"/>
          <w:szCs w:val="24"/>
          <w:lang w:val="en-US" w:eastAsia="ru-RU"/>
        </w:rPr>
        <w:drawing>
          <wp:inline distT="0" distB="0" distL="0" distR="0">
            <wp:extent cx="5940425" cy="2542540"/>
            <wp:effectExtent l="0" t="0" r="3175" b="10160"/>
            <wp:docPr id="14291815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18152" name="Рисунок 5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4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2CA52">
      <w:pPr>
        <w:shd w:val="clear" w:color="auto" w:fill="FFFFFF"/>
        <w:spacing w:after="100" w:afterAutospacing="1" w:line="240" w:lineRule="auto"/>
        <w:jc w:val="center"/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t>Уважаемые посетители сайта!</w:t>
      </w: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br w:type="textWrapping"/>
      </w: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t>Сведения о качестве деятельности организаций, осуществляющих образовательную деятельность, расположенных на территории Республики Башкортостан, размещаются на официальном сайте </w:t>
      </w:r>
      <w:r>
        <w:fldChar w:fldCharType="begin"/>
      </w:r>
      <w:r>
        <w:instrText xml:space="preserve"> HYPERLINK "http://bus.gov.ru/" </w:instrText>
      </w:r>
      <w:r>
        <w:fldChar w:fldCharType="separate"/>
      </w:r>
      <w:r>
        <w:rPr>
          <w:rFonts w:ascii="Roboto" w:hAnsi="Roboto" w:eastAsia="Times New Roman" w:cs="Times New Roman"/>
          <w:color w:val="007BFF"/>
          <w:kern w:val="0"/>
          <w:sz w:val="24"/>
          <w:szCs w:val="24"/>
          <w:u w:val="single"/>
          <w:lang w:eastAsia="ru-RU"/>
          <w14:ligatures w14:val="none"/>
        </w:rPr>
        <w:t>http://bus.gov.ru</w:t>
      </w:r>
      <w:r>
        <w:rPr>
          <w:rFonts w:ascii="Roboto" w:hAnsi="Roboto" w:eastAsia="Times New Roman" w:cs="Times New Roman"/>
          <w:color w:val="007BFF"/>
          <w:kern w:val="0"/>
          <w:sz w:val="24"/>
          <w:szCs w:val="24"/>
          <w:u w:val="single"/>
          <w:lang w:eastAsia="ru-RU"/>
          <w14:ligatures w14:val="none"/>
        </w:rPr>
        <w:fldChar w:fldCharType="end"/>
      </w: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t> (далее – сайт bus.gov.ru).</w:t>
      </w:r>
      <w:bookmarkStart w:id="0" w:name="_GoBack"/>
      <w:bookmarkEnd w:id="0"/>
    </w:p>
    <w:p w14:paraId="49E8ACE4">
      <w:pPr>
        <w:shd w:val="clear" w:color="auto" w:fill="FFFFFF"/>
        <w:spacing w:after="100" w:afterAutospacing="1" w:line="240" w:lineRule="auto"/>
        <w:jc w:val="center"/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t>На сайте bus.gov.ru также реализована возможность оставить отзыв гражданами о качестве услуг, предоставляемых образовательной организацией (с приглашением заинтересованных лиц воспользоваться предоставленным ресурсом и принять участие в оценке деятельности образовательных организаций).</w:t>
      </w:r>
    </w:p>
    <w:p w14:paraId="7E3D7F77">
      <w:pPr>
        <w:shd w:val="clear" w:color="auto" w:fill="FFFFFF"/>
        <w:spacing w:after="100" w:afterAutospacing="1" w:line="240" w:lineRule="auto"/>
        <w:jc w:val="center"/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t>Гиперссылка (возможность перехода) на сайт </w:t>
      </w:r>
      <w:r>
        <w:fldChar w:fldCharType="begin"/>
      </w:r>
      <w:r>
        <w:instrText xml:space="preserve"> HYPERLINK "http://www.bus.gov.ru/" </w:instrText>
      </w:r>
      <w:r>
        <w:fldChar w:fldCharType="separate"/>
      </w:r>
      <w:r>
        <w:rPr>
          <w:rFonts w:ascii="Roboto" w:hAnsi="Roboto" w:eastAsia="Times New Roman" w:cs="Times New Roman"/>
          <w:color w:val="007BFF"/>
          <w:kern w:val="0"/>
          <w:sz w:val="24"/>
          <w:szCs w:val="24"/>
          <w:u w:val="single"/>
          <w:lang w:eastAsia="ru-RU"/>
          <w14:ligatures w14:val="none"/>
        </w:rPr>
        <w:t>bus.gov.ru</w:t>
      </w:r>
      <w:r>
        <w:rPr>
          <w:rFonts w:ascii="Roboto" w:hAnsi="Roboto" w:eastAsia="Times New Roman" w:cs="Times New Roman"/>
          <w:color w:val="007BFF"/>
          <w:kern w:val="0"/>
          <w:sz w:val="24"/>
          <w:szCs w:val="24"/>
          <w:u w:val="single"/>
          <w:lang w:eastAsia="ru-RU"/>
          <w14:ligatures w14:val="none"/>
        </w:rPr>
        <w:fldChar w:fldCharType="end"/>
      </w: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t> с результатами независимой оценки качества оказания услуг организациями социальной сферы (</w:t>
      </w:r>
      <w:r>
        <w:fldChar w:fldCharType="begin"/>
      </w:r>
      <w:r>
        <w:instrText xml:space="preserve"> HYPERLINK "http://bus.gov.ru/independentRating/list" </w:instrText>
      </w:r>
      <w:r>
        <w:fldChar w:fldCharType="separate"/>
      </w:r>
      <w:r>
        <w:rPr>
          <w:rFonts w:ascii="Roboto" w:hAnsi="Roboto" w:eastAsia="Times New Roman" w:cs="Times New Roman"/>
          <w:color w:val="007BFF"/>
          <w:kern w:val="0"/>
          <w:sz w:val="24"/>
          <w:szCs w:val="24"/>
          <w:u w:val="single"/>
          <w:lang w:eastAsia="ru-RU"/>
          <w14:ligatures w14:val="none"/>
        </w:rPr>
        <w:t>http://bus.gov.ru/independentRating/list</w:t>
      </w:r>
      <w:r>
        <w:rPr>
          <w:rFonts w:ascii="Roboto" w:hAnsi="Roboto" w:eastAsia="Times New Roman" w:cs="Times New Roman"/>
          <w:color w:val="007BFF"/>
          <w:kern w:val="0"/>
          <w:sz w:val="24"/>
          <w:szCs w:val="24"/>
          <w:u w:val="single"/>
          <w:lang w:eastAsia="ru-RU"/>
          <w14:ligatures w14:val="none"/>
        </w:rPr>
        <w:fldChar w:fldCharType="end"/>
      </w: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t>).</w:t>
      </w:r>
    </w:p>
    <w:p w14:paraId="184FF3DD">
      <w:pPr>
        <w:shd w:val="clear" w:color="auto" w:fill="FFFFFF"/>
        <w:spacing w:after="100" w:afterAutospacing="1" w:line="240" w:lineRule="auto"/>
        <w:jc w:val="center"/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t>Вы можете оставить мнение о нашей организации. Чтобы оценить условия</w:t>
      </w: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br w:type="textWrapping"/>
      </w: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t>осуществления образовательной деятельности наведите камеру Вашего телефона</w:t>
      </w: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br w:type="textWrapping"/>
      </w: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t>и отсканируйте QR-код.</w:t>
      </w:r>
    </w:p>
    <w:p w14:paraId="4E4B3409">
      <w:pPr>
        <w:shd w:val="clear" w:color="auto" w:fill="FFFFFF"/>
        <w:spacing w:after="100" w:afterAutospacing="1" w:line="240" w:lineRule="auto"/>
        <w:jc w:val="center"/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drawing>
          <wp:inline distT="0" distB="0" distL="0" distR="0">
            <wp:extent cx="4762500" cy="4762500"/>
            <wp:effectExtent l="0" t="0" r="0" b="0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81370">
      <w:pPr>
        <w:shd w:val="clear" w:color="auto" w:fill="FFFFFF"/>
        <w:spacing w:after="100" w:afterAutospacing="1" w:line="240" w:lineRule="auto"/>
        <w:jc w:val="center"/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br w:type="textWrapping"/>
      </w: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t>Перейдя по ссылке, Вы сможете:</w:t>
      </w: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br w:type="textWrapping"/>
      </w:r>
    </w:p>
    <w:p w14:paraId="54AE85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t>оценить условия осуществления образовательной деятельности:</w:t>
      </w:r>
    </w:p>
    <w:p w14:paraId="463819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t>o открытость и доступность информации об организации</w:t>
      </w:r>
    </w:p>
    <w:p w14:paraId="712C35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t>o комфортность условий осуществления образовательной</w:t>
      </w:r>
    </w:p>
    <w:p w14:paraId="480237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t>деятельности</w:t>
      </w:r>
    </w:p>
    <w:p w14:paraId="18171B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t>o доброжелательность, вежливость работников</w:t>
      </w:r>
    </w:p>
    <w:p w14:paraId="498D02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t>o удовлетворенность условиями осуществления образовательной</w:t>
      </w:r>
    </w:p>
    <w:p w14:paraId="419871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t>деятельности</w:t>
      </w:r>
    </w:p>
    <w:p w14:paraId="103D91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t>o доступность образовательной деятельности для инвалидов</w:t>
      </w:r>
    </w:p>
    <w:p w14:paraId="24FDC8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t>оставить отзыв»</w:t>
      </w:r>
    </w:p>
    <w:p w14:paraId="370CD5D5">
      <w:pPr>
        <w:shd w:val="clear" w:color="auto" w:fill="FFFFFF"/>
        <w:spacing w:after="100" w:afterAutospacing="1" w:line="240" w:lineRule="auto"/>
        <w:jc w:val="center"/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br w:type="textWrapping"/>
      </w:r>
    </w:p>
    <w:p w14:paraId="02742E2A">
      <w:pPr>
        <w:shd w:val="clear" w:color="auto" w:fill="FFFFFF"/>
        <w:spacing w:after="100" w:afterAutospacing="1" w:line="240" w:lineRule="auto"/>
        <w:jc w:val="center"/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br w:type="textWrapping"/>
      </w:r>
    </w:p>
    <w:p w14:paraId="3E1BB64F">
      <w:pPr>
        <w:shd w:val="clear" w:color="auto" w:fill="FFFFFF"/>
        <w:spacing w:after="100" w:afterAutospacing="1" w:line="240" w:lineRule="auto"/>
        <w:jc w:val="center"/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t>Либо прейдя следуя инструкции ниже :</w:t>
      </w:r>
    </w:p>
    <w:p w14:paraId="482DBF41">
      <w:pPr>
        <w:shd w:val="clear" w:color="auto" w:fill="FFFFFF"/>
        <w:spacing w:after="100" w:afterAutospacing="1" w:line="240" w:lineRule="auto"/>
        <w:jc w:val="center"/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t>I. Для того, чтобы оценить учреждение необходимо:</w:t>
      </w:r>
    </w:p>
    <w:p w14:paraId="1E0F0731">
      <w:pPr>
        <w:shd w:val="clear" w:color="auto" w:fill="FFFFFF"/>
        <w:spacing w:after="100" w:afterAutospacing="1" w:line="240" w:lineRule="auto"/>
        <w:jc w:val="center"/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t>1. Зайти на сайт </w:t>
      </w:r>
      <w:r>
        <w:fldChar w:fldCharType="begin"/>
      </w:r>
      <w:r>
        <w:instrText xml:space="preserve"> HYPERLINK "http://www.bus.gov.ru/" </w:instrText>
      </w:r>
      <w:r>
        <w:fldChar w:fldCharType="separate"/>
      </w:r>
      <w:r>
        <w:rPr>
          <w:rFonts w:ascii="Roboto" w:hAnsi="Roboto" w:eastAsia="Times New Roman" w:cs="Times New Roman"/>
          <w:color w:val="007BFF"/>
          <w:kern w:val="0"/>
          <w:sz w:val="24"/>
          <w:szCs w:val="24"/>
          <w:u w:val="single"/>
          <w:lang w:eastAsia="ru-RU"/>
          <w14:ligatures w14:val="none"/>
        </w:rPr>
        <w:t>www.bus.gov.ru</w:t>
      </w:r>
      <w:r>
        <w:rPr>
          <w:rFonts w:ascii="Roboto" w:hAnsi="Roboto" w:eastAsia="Times New Roman" w:cs="Times New Roman"/>
          <w:color w:val="007BFF"/>
          <w:kern w:val="0"/>
          <w:sz w:val="24"/>
          <w:szCs w:val="24"/>
          <w:u w:val="single"/>
          <w:lang w:eastAsia="ru-RU"/>
          <w14:ligatures w14:val="none"/>
        </w:rPr>
        <w:fldChar w:fldCharType="end"/>
      </w: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br w:type="textWrapping"/>
      </w: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t>2. Выбрать регион</w:t>
      </w: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br w:type="textWrapping"/>
      </w: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t>3. В строке «поиск» набрать наименование организации</w:t>
      </w: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br w:type="textWrapping"/>
      </w: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t>4. Выбрать вкладку «Оценить»</w:t>
      </w: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br w:type="textWrapping"/>
      </w: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t>4. В появившемся окне поставить оценку (по шкале от 1 до 5)</w:t>
      </w: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br w:type="textWrapping"/>
      </w: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t>6. После выставления оценок по выбранным критериям необходимо ввести символы с картинки и выбрать кнопку «Оценить»</w:t>
      </w: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br w:type="textWrapping"/>
      </w: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br w:type="textWrapping"/>
      </w:r>
    </w:p>
    <w:p w14:paraId="4193AFD4">
      <w:pPr>
        <w:shd w:val="clear" w:color="auto" w:fill="FFFFFF"/>
        <w:spacing w:after="100" w:afterAutospacing="1" w:line="240" w:lineRule="auto"/>
        <w:jc w:val="center"/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t>II. Чтобы оставить отзыв о качестве услуг, предоставляемых образовательными организациями:</w:t>
      </w:r>
    </w:p>
    <w:p w14:paraId="59CD275D">
      <w:pPr>
        <w:shd w:val="clear" w:color="auto" w:fill="FFFFFF"/>
        <w:spacing w:after="100" w:afterAutospacing="1" w:line="240" w:lineRule="auto"/>
        <w:jc w:val="center"/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t>1. Зайти на сайт </w:t>
      </w:r>
      <w:r>
        <w:fldChar w:fldCharType="begin"/>
      </w:r>
      <w:r>
        <w:instrText xml:space="preserve"> HYPERLINK "http://www.bus.gov.ru/" </w:instrText>
      </w:r>
      <w:r>
        <w:fldChar w:fldCharType="separate"/>
      </w:r>
      <w:r>
        <w:rPr>
          <w:rFonts w:ascii="Roboto" w:hAnsi="Roboto" w:eastAsia="Times New Roman" w:cs="Times New Roman"/>
          <w:color w:val="007BFF"/>
          <w:kern w:val="0"/>
          <w:sz w:val="24"/>
          <w:szCs w:val="24"/>
          <w:u w:val="single"/>
          <w:lang w:eastAsia="ru-RU"/>
          <w14:ligatures w14:val="none"/>
        </w:rPr>
        <w:t>www.bus.gov.ru</w:t>
      </w:r>
      <w:r>
        <w:rPr>
          <w:rFonts w:ascii="Roboto" w:hAnsi="Roboto" w:eastAsia="Times New Roman" w:cs="Times New Roman"/>
          <w:color w:val="007BFF"/>
          <w:kern w:val="0"/>
          <w:sz w:val="24"/>
          <w:szCs w:val="24"/>
          <w:u w:val="single"/>
          <w:lang w:eastAsia="ru-RU"/>
          <w14:ligatures w14:val="none"/>
        </w:rPr>
        <w:fldChar w:fldCharType="end"/>
      </w: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br w:type="textWrapping"/>
      </w: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t>2. Выбрать регион</w:t>
      </w: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br w:type="textWrapping"/>
      </w: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t>3. В строке поиска набрать наименование организации</w:t>
      </w: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br w:type="textWrapping"/>
      </w: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t>4. Выбрать вкладку «Оставить отзыв»</w:t>
      </w: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br w:type="textWrapping"/>
      </w: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t>5. В случае появления окна «Политика безопасности», отметить пункт галочкой и выбрать «Оставить отзыв»</w:t>
      </w: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br w:type="textWrapping"/>
      </w: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t>6. Заполнить форму</w:t>
      </w:r>
    </w:p>
    <w:p w14:paraId="2E6C0256">
      <w:pPr>
        <w:shd w:val="clear" w:color="auto" w:fill="FFFFFF"/>
        <w:spacing w:after="100" w:afterAutospacing="1" w:line="240" w:lineRule="auto"/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Roboto" w:hAnsi="Roboto" w:eastAsia="Times New Roman" w:cs="Times New Roman"/>
          <w:kern w:val="0"/>
          <w:sz w:val="24"/>
          <w:szCs w:val="24"/>
          <w:lang w:eastAsia="ru-RU"/>
          <w14:ligatures w14:val="none"/>
        </w:rPr>
        <w:t>Результаты учреждения принявшего участие в НОКО опубликованы на официальном сайте  для размещения информации о государственных (муниципальных) учреждениях доступном по ссылке: </w:t>
      </w:r>
      <w:r>
        <w:fldChar w:fldCharType="begin"/>
      </w:r>
      <w:r>
        <w:instrText xml:space="preserve"> HYPERLINK "https://bus.gov.ru/info-card/225169" </w:instrText>
      </w:r>
      <w:r>
        <w:fldChar w:fldCharType="separate"/>
      </w:r>
      <w:r>
        <w:rPr>
          <w:rFonts w:ascii="Roboto" w:hAnsi="Roboto" w:eastAsia="Times New Roman" w:cs="Times New Roman"/>
          <w:color w:val="007BFF"/>
          <w:kern w:val="0"/>
          <w:sz w:val="24"/>
          <w:szCs w:val="24"/>
          <w:u w:val="single"/>
          <w:lang w:eastAsia="ru-RU"/>
          <w14:ligatures w14:val="none"/>
        </w:rPr>
        <w:t>https://bus.gov.ru/info-card/225169</w:t>
      </w:r>
      <w:r>
        <w:rPr>
          <w:rFonts w:ascii="Roboto" w:hAnsi="Roboto" w:eastAsia="Times New Roman" w:cs="Times New Roman"/>
          <w:color w:val="007BFF"/>
          <w:kern w:val="0"/>
          <w:sz w:val="24"/>
          <w:szCs w:val="24"/>
          <w:u w:val="single"/>
          <w:lang w:eastAsia="ru-RU"/>
          <w14:ligatures w14:val="none"/>
        </w:rPr>
        <w:fldChar w:fldCharType="end"/>
      </w:r>
    </w:p>
    <w:p w14:paraId="1B17D301">
      <w:pPr>
        <w:jc w:val="center"/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boto">
    <w:panose1 w:val="02000000000000000000"/>
    <w:charset w:val="00"/>
    <w:family w:val="auto"/>
    <w:pitch w:val="default"/>
    <w:sig w:usb0="E00002FF" w:usb1="5000205B" w:usb2="0000002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9F668A"/>
    <w:multiLevelType w:val="multilevel"/>
    <w:tmpl w:val="349F668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22A"/>
    <w:rsid w:val="0005222A"/>
    <w:rsid w:val="002A3B9E"/>
    <w:rsid w:val="00587A66"/>
    <w:rsid w:val="005F71C5"/>
    <w:rsid w:val="00B07670"/>
    <w:rsid w:val="7254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5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6">
    <w:name w:val="Заголовок 1 Знак"/>
    <w:basedOn w:val="11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Заголовок 2 Знак"/>
    <w:basedOn w:val="11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Заголовок 3 Знак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9">
    <w:name w:val="Заголовок 4 Знак"/>
    <w:basedOn w:val="11"/>
    <w:link w:val="5"/>
    <w:semiHidden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0">
    <w:name w:val="Заголовок 5 Знак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1">
    <w:name w:val="Заголовок 6 Знак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7 Знак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Заголовок 8 Знак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9 Знак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Заголовок Знак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Подзаголовок Знак"/>
    <w:basedOn w:val="11"/>
    <w:link w:val="15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Цитата 2 Знак"/>
    <w:basedOn w:val="11"/>
    <w:link w:val="27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2">
    <w:name w:val="Выделенная цитата Знак"/>
    <w:basedOn w:val="11"/>
    <w:link w:val="31"/>
    <w:uiPriority w:val="30"/>
    <w:rPr>
      <w:i/>
      <w:iCs/>
      <w:color w:val="2F5597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4">
    <w:name w:val="Unresolved Mention"/>
    <w:basedOn w:val="11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375</Words>
  <Characters>2141</Characters>
  <Lines>17</Lines>
  <Paragraphs>5</Paragraphs>
  <TotalTime>5</TotalTime>
  <ScaleCrop>false</ScaleCrop>
  <LinksUpToDate>false</LinksUpToDate>
  <CharactersWithSpaces>2511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2025-11-28T05:11:00Z</dcterms:created>
  <dc:creator>OOIglin</dc:creator>
  <cp:lastModifiedBy>Home</cp:lastModifiedBy>
  <dcterms:modified xsi:type="dcterms:W3CDTF">2025-12-09T13:17:04Z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F6888FE0FCCE46FFBBB5366FDC4E0932_13</vt:lpwstr>
  </property>
</Properties>
</file>