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850"/>
        <w:gridCol w:w="2260"/>
        <w:gridCol w:w="1412"/>
      </w:tblGrid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26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2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Батыршина Алсу</w:t>
            </w:r>
          </w:p>
        </w:tc>
        <w:tc>
          <w:tcPr>
            <w:tcW w:w="2127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Институт дизайна и пространственных искусств</w:t>
            </w:r>
          </w:p>
        </w:tc>
        <w:tc>
          <w:tcPr>
            <w:tcW w:w="226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Архитектурное пространство и дизайн среды</w:t>
            </w:r>
          </w:p>
        </w:tc>
        <w:tc>
          <w:tcPr>
            <w:tcW w:w="1412" w:type="dxa"/>
          </w:tcPr>
          <w:p w:rsid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Галиакберова Гузель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Белебеевский медицинский колледж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412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Галиакберова Лейсан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Белебеевский медицинский колледж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412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Зиганурова Зарина</w:t>
            </w:r>
          </w:p>
        </w:tc>
        <w:tc>
          <w:tcPr>
            <w:tcW w:w="2127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  <w:tc>
          <w:tcPr>
            <w:tcW w:w="185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Институт международных отношений</w:t>
            </w: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Востоковедение и африканистика</w:t>
            </w:r>
          </w:p>
        </w:tc>
        <w:tc>
          <w:tcPr>
            <w:tcW w:w="1412" w:type="dxa"/>
          </w:tcPr>
          <w:p w:rsid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Мамина Айгуль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Уфимский государственный колледж технологии и дизайна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1412" w:type="dxa"/>
          </w:tcPr>
          <w:p w:rsid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Мустафина Лиана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Уфимский филиал Финансового университета,СПО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412" w:type="dxa"/>
          </w:tcPr>
          <w:p w:rsid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Хамидуллина Регина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Набережно-Челнинский филиал КНИТУ КАИ</w:t>
            </w:r>
          </w:p>
        </w:tc>
        <w:tc>
          <w:tcPr>
            <w:tcW w:w="1850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1412" w:type="dxa"/>
          </w:tcPr>
          <w:p w:rsid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Шакирова Салима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Стерлитамакский филиал БашГУ</w:t>
            </w:r>
          </w:p>
        </w:tc>
        <w:tc>
          <w:tcPr>
            <w:tcW w:w="185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Педагогики и психологии</w:t>
            </w: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Начальное и дошкольное образование</w:t>
            </w:r>
          </w:p>
        </w:tc>
        <w:tc>
          <w:tcPr>
            <w:tcW w:w="1412" w:type="dxa"/>
          </w:tcPr>
          <w:p w:rsid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462B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Шакирова Ямиля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Стерлитамакский филиал БашГУ</w:t>
            </w:r>
          </w:p>
        </w:tc>
        <w:tc>
          <w:tcPr>
            <w:tcW w:w="185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Педагогики и психологии</w:t>
            </w:r>
          </w:p>
        </w:tc>
        <w:tc>
          <w:tcPr>
            <w:tcW w:w="226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Начальное и дошкольное образование</w:t>
            </w:r>
          </w:p>
        </w:tc>
        <w:tc>
          <w:tcPr>
            <w:tcW w:w="1412" w:type="dxa"/>
          </w:tcPr>
          <w:p w:rsid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Шарапов Руслан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УГНТУ</w:t>
            </w:r>
          </w:p>
        </w:tc>
        <w:tc>
          <w:tcPr>
            <w:tcW w:w="1850" w:type="dxa"/>
          </w:tcPr>
          <w:p w:rsidR="00C4777A" w:rsidRP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ИНЭК</w:t>
            </w:r>
          </w:p>
        </w:tc>
        <w:tc>
          <w:tcPr>
            <w:tcW w:w="2260" w:type="dxa"/>
          </w:tcPr>
          <w:p w:rsidR="00C4777A" w:rsidRP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экономики</w:t>
            </w:r>
          </w:p>
        </w:tc>
        <w:tc>
          <w:tcPr>
            <w:tcW w:w="1412" w:type="dxa"/>
          </w:tcPr>
          <w:p w:rsid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462BA0" w:rsidTr="00183FFB">
        <w:tc>
          <w:tcPr>
            <w:tcW w:w="1696" w:type="dxa"/>
          </w:tcPr>
          <w:p w:rsidR="00C4777A" w:rsidRPr="00462BA0" w:rsidRDefault="00C4777A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Шаяхметова Эльнара</w:t>
            </w:r>
          </w:p>
        </w:tc>
        <w:tc>
          <w:tcPr>
            <w:tcW w:w="2127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БашГУ</w:t>
            </w:r>
          </w:p>
        </w:tc>
        <w:tc>
          <w:tcPr>
            <w:tcW w:w="1850" w:type="dxa"/>
          </w:tcPr>
          <w:p w:rsidR="00C4777A" w:rsidRPr="00462BA0" w:rsidRDefault="000766D9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Экономический факультет</w:t>
            </w:r>
          </w:p>
        </w:tc>
        <w:tc>
          <w:tcPr>
            <w:tcW w:w="2260" w:type="dxa"/>
          </w:tcPr>
          <w:p w:rsidR="00C4777A" w:rsidRP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Экономика фирмы</w:t>
            </w:r>
          </w:p>
        </w:tc>
        <w:tc>
          <w:tcPr>
            <w:tcW w:w="1412" w:type="dxa"/>
          </w:tcPr>
          <w:p w:rsid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Очно,</w:t>
            </w:r>
          </w:p>
          <w:p w:rsidR="00C4777A" w:rsidRPr="00462BA0" w:rsidRDefault="00462BA0" w:rsidP="0018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A0"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</w:tbl>
    <w:p w:rsidR="00462BA0" w:rsidRPr="00183FFB" w:rsidRDefault="00183FFB" w:rsidP="00183F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FFB">
        <w:rPr>
          <w:rFonts w:ascii="Times New Roman" w:hAnsi="Times New Roman" w:cs="Times New Roman"/>
          <w:b/>
          <w:sz w:val="32"/>
          <w:szCs w:val="32"/>
        </w:rPr>
        <w:t>Информация о выпускниках 2021-2022 учебного года</w:t>
      </w:r>
    </w:p>
    <w:p w:rsidR="00D217DC" w:rsidRDefault="00D217DC"/>
    <w:p w:rsidR="00D217DC" w:rsidRDefault="00D217DC"/>
    <w:p w:rsidR="00D217DC" w:rsidRDefault="00D217DC"/>
    <w:p w:rsidR="00D217DC" w:rsidRDefault="00D217DC"/>
    <w:sectPr w:rsidR="00D217DC" w:rsidSect="00183F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7A"/>
    <w:rsid w:val="000766D9"/>
    <w:rsid w:val="00183FFB"/>
    <w:rsid w:val="00315A34"/>
    <w:rsid w:val="00462BA0"/>
    <w:rsid w:val="00B132EF"/>
    <w:rsid w:val="00C4777A"/>
    <w:rsid w:val="00D2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Марсель Рифович</cp:lastModifiedBy>
  <cp:revision>2</cp:revision>
  <cp:lastPrinted>2022-08-17T07:55:00Z</cp:lastPrinted>
  <dcterms:created xsi:type="dcterms:W3CDTF">2022-11-07T11:26:00Z</dcterms:created>
  <dcterms:modified xsi:type="dcterms:W3CDTF">2022-11-07T11:26:00Z</dcterms:modified>
</cp:coreProperties>
</file>