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4DE" w:rsidRDefault="009714DE" w:rsidP="009714DE">
      <w:pPr>
        <w:spacing w:after="0" w:line="240" w:lineRule="auto"/>
        <w:ind w:left="1473" w:right="1490"/>
        <w:jc w:val="center"/>
        <w:rPr>
          <w:rFonts w:ascii="Times New Roman" w:hAnsi="Times New Roman" w:cs="Times New Roman"/>
          <w:b/>
          <w:sz w:val="24"/>
        </w:rPr>
      </w:pPr>
      <w:r w:rsidRPr="009714DE">
        <w:rPr>
          <w:rFonts w:ascii="Times New Roman" w:hAnsi="Times New Roman" w:cs="Times New Roman"/>
          <w:b/>
          <w:sz w:val="24"/>
        </w:rPr>
        <w:t>Аннотация</w:t>
      </w:r>
      <w:r w:rsidRPr="009714D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к</w:t>
      </w:r>
      <w:r w:rsidRPr="009714D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рабочей</w:t>
      </w:r>
      <w:r w:rsidRPr="009714D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программе</w:t>
      </w:r>
      <w:r w:rsidRPr="009714D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учебного</w:t>
      </w:r>
      <w:r w:rsidRPr="009714D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714DE">
        <w:rPr>
          <w:rFonts w:ascii="Times New Roman" w:hAnsi="Times New Roman" w:cs="Times New Roman"/>
          <w:b/>
          <w:sz w:val="24"/>
        </w:rPr>
        <w:t>предмета</w:t>
      </w:r>
    </w:p>
    <w:p w:rsidR="009714DE" w:rsidRPr="009714DE" w:rsidRDefault="009714DE" w:rsidP="009714DE">
      <w:pPr>
        <w:spacing w:after="0" w:line="240" w:lineRule="auto"/>
        <w:ind w:left="1473" w:right="1490"/>
        <w:jc w:val="center"/>
        <w:rPr>
          <w:rFonts w:ascii="Times New Roman" w:hAnsi="Times New Roman" w:cs="Times New Roman"/>
          <w:b/>
          <w:sz w:val="24"/>
        </w:rPr>
      </w:pPr>
      <w:r w:rsidRPr="009714DE">
        <w:rPr>
          <w:rFonts w:ascii="Times New Roman" w:hAnsi="Times New Roman" w:cs="Times New Roman"/>
          <w:b/>
          <w:sz w:val="24"/>
        </w:rPr>
        <w:t xml:space="preserve"> «</w:t>
      </w:r>
      <w:r w:rsidR="00A70E75">
        <w:rPr>
          <w:rFonts w:ascii="Times New Roman" w:hAnsi="Times New Roman" w:cs="Times New Roman"/>
          <w:b/>
          <w:sz w:val="24"/>
        </w:rPr>
        <w:t>Х</w:t>
      </w:r>
      <w:r w:rsidRPr="009714DE">
        <w:rPr>
          <w:rFonts w:ascii="Times New Roman" w:hAnsi="Times New Roman" w:cs="Times New Roman"/>
          <w:b/>
          <w:sz w:val="24"/>
        </w:rPr>
        <w:t>имия»</w:t>
      </w:r>
      <w:r w:rsidRPr="009714D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A70E75">
        <w:rPr>
          <w:rFonts w:ascii="Times New Roman" w:hAnsi="Times New Roman" w:cs="Times New Roman"/>
          <w:b/>
          <w:sz w:val="24"/>
        </w:rPr>
        <w:t xml:space="preserve">8-9 </w:t>
      </w:r>
      <w:r w:rsidRPr="009714DE">
        <w:rPr>
          <w:rFonts w:ascii="Times New Roman" w:hAnsi="Times New Roman" w:cs="Times New Roman"/>
          <w:b/>
          <w:sz w:val="24"/>
        </w:rPr>
        <w:t>класс</w:t>
      </w:r>
    </w:p>
    <w:p w:rsidR="009714DE" w:rsidRDefault="009714DE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7F10F7" w:rsidRDefault="007F10F7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7F10F7">
        <w:rPr>
          <w:rFonts w:ascii="Times New Roman" w:hAnsi="Times New Roman" w:cs="Times New Roman"/>
          <w:sz w:val="24"/>
        </w:rPr>
        <w:t>Рабочая программа учебного предмета «</w:t>
      </w:r>
      <w:r w:rsidR="00A70E75">
        <w:rPr>
          <w:rFonts w:ascii="Times New Roman" w:hAnsi="Times New Roman" w:cs="Times New Roman"/>
          <w:sz w:val="24"/>
        </w:rPr>
        <w:t>Х</w:t>
      </w:r>
      <w:r w:rsidR="0065405B">
        <w:rPr>
          <w:rFonts w:ascii="Times New Roman" w:hAnsi="Times New Roman" w:cs="Times New Roman"/>
          <w:sz w:val="24"/>
        </w:rPr>
        <w:t>имия</w:t>
      </w:r>
      <w:r w:rsidRPr="007F10F7">
        <w:rPr>
          <w:rFonts w:ascii="Times New Roman" w:hAnsi="Times New Roman" w:cs="Times New Roman"/>
          <w:sz w:val="24"/>
        </w:rPr>
        <w:t>» составлена на основе:</w:t>
      </w:r>
      <w:r>
        <w:rPr>
          <w:rFonts w:ascii="Times New Roman" w:hAnsi="Times New Roman" w:cs="Times New Roman"/>
          <w:sz w:val="24"/>
        </w:rPr>
        <w:t xml:space="preserve"> </w:t>
      </w:r>
      <w:r w:rsidRPr="007F10F7">
        <w:rPr>
          <w:rFonts w:ascii="Times New Roman" w:hAnsi="Times New Roman" w:cs="Times New Roman"/>
          <w:sz w:val="24"/>
        </w:rPr>
        <w:t xml:space="preserve">Федерального государственного образовательного стандарта </w:t>
      </w:r>
      <w:r w:rsidR="00A70E75">
        <w:rPr>
          <w:rFonts w:ascii="Times New Roman" w:hAnsi="Times New Roman" w:cs="Times New Roman"/>
          <w:sz w:val="24"/>
        </w:rPr>
        <w:t xml:space="preserve">основного </w:t>
      </w:r>
      <w:r w:rsidRPr="007F10F7">
        <w:rPr>
          <w:rFonts w:ascii="Times New Roman" w:hAnsi="Times New Roman" w:cs="Times New Roman"/>
          <w:sz w:val="24"/>
        </w:rPr>
        <w:t>общего обра</w:t>
      </w:r>
      <w:r w:rsidR="00C8154A">
        <w:rPr>
          <w:rFonts w:ascii="Times New Roman" w:hAnsi="Times New Roman" w:cs="Times New Roman"/>
          <w:sz w:val="24"/>
        </w:rPr>
        <w:t>зования; п</w:t>
      </w:r>
      <w:r w:rsidRPr="007F10F7">
        <w:rPr>
          <w:rFonts w:ascii="Times New Roman" w:hAnsi="Times New Roman" w:cs="Times New Roman"/>
          <w:sz w:val="24"/>
        </w:rPr>
        <w:t xml:space="preserve">римерной </w:t>
      </w:r>
      <w:r w:rsidR="00A70E75">
        <w:rPr>
          <w:rFonts w:ascii="Times New Roman" w:hAnsi="Times New Roman" w:cs="Times New Roman"/>
          <w:sz w:val="24"/>
        </w:rPr>
        <w:t xml:space="preserve">основной </w:t>
      </w:r>
      <w:r w:rsidRPr="007F10F7">
        <w:rPr>
          <w:rFonts w:ascii="Times New Roman" w:hAnsi="Times New Roman" w:cs="Times New Roman"/>
          <w:sz w:val="24"/>
        </w:rPr>
        <w:t>образовательной программы</w:t>
      </w:r>
      <w:r w:rsidR="0065405B">
        <w:rPr>
          <w:rFonts w:ascii="Times New Roman" w:hAnsi="Times New Roman" w:cs="Times New Roman"/>
          <w:sz w:val="24"/>
        </w:rPr>
        <w:t xml:space="preserve">, </w:t>
      </w:r>
      <w:r w:rsidR="00A70E75">
        <w:rPr>
          <w:rFonts w:ascii="Times New Roman" w:hAnsi="Times New Roman" w:cs="Times New Roman"/>
          <w:sz w:val="24"/>
        </w:rPr>
        <w:t xml:space="preserve">основного </w:t>
      </w:r>
      <w:r w:rsidRPr="007F10F7">
        <w:rPr>
          <w:rFonts w:ascii="Times New Roman" w:hAnsi="Times New Roman" w:cs="Times New Roman"/>
          <w:sz w:val="24"/>
        </w:rPr>
        <w:t>общего</w:t>
      </w:r>
      <w:r w:rsidR="00C8154A">
        <w:rPr>
          <w:rFonts w:ascii="Times New Roman" w:hAnsi="Times New Roman" w:cs="Times New Roman"/>
          <w:sz w:val="24"/>
        </w:rPr>
        <w:t xml:space="preserve"> образования; а</w:t>
      </w:r>
      <w:r w:rsidRPr="007F10F7">
        <w:rPr>
          <w:rFonts w:ascii="Times New Roman" w:hAnsi="Times New Roman" w:cs="Times New Roman"/>
          <w:sz w:val="24"/>
        </w:rPr>
        <w:t>вторской програ</w:t>
      </w:r>
      <w:r w:rsidRPr="007F10F7">
        <w:rPr>
          <w:rFonts w:ascii="Times New Roman" w:hAnsi="Times New Roman" w:cs="Times New Roman"/>
          <w:sz w:val="24"/>
        </w:rPr>
        <w:t>м</w:t>
      </w:r>
      <w:r w:rsidRPr="007F10F7">
        <w:rPr>
          <w:rFonts w:ascii="Times New Roman" w:hAnsi="Times New Roman" w:cs="Times New Roman"/>
          <w:sz w:val="24"/>
        </w:rPr>
        <w:t xml:space="preserve">мы по </w:t>
      </w:r>
      <w:r w:rsidR="0065405B">
        <w:rPr>
          <w:rFonts w:ascii="Times New Roman" w:hAnsi="Times New Roman" w:cs="Times New Roman"/>
          <w:sz w:val="24"/>
        </w:rPr>
        <w:t>предмету «</w:t>
      </w:r>
      <w:r w:rsidR="00A70E75">
        <w:rPr>
          <w:rFonts w:ascii="Times New Roman" w:hAnsi="Times New Roman" w:cs="Times New Roman"/>
          <w:sz w:val="24"/>
        </w:rPr>
        <w:t>Х</w:t>
      </w:r>
      <w:r w:rsidR="00B42DBB">
        <w:rPr>
          <w:rFonts w:ascii="Times New Roman" w:hAnsi="Times New Roman" w:cs="Times New Roman"/>
          <w:sz w:val="24"/>
        </w:rPr>
        <w:t>имия</w:t>
      </w:r>
      <w:r w:rsidR="00C8154A">
        <w:rPr>
          <w:rFonts w:ascii="Times New Roman" w:hAnsi="Times New Roman" w:cs="Times New Roman"/>
          <w:sz w:val="24"/>
        </w:rPr>
        <w:t xml:space="preserve">» </w:t>
      </w:r>
      <w:r w:rsidRPr="007F10F7">
        <w:rPr>
          <w:rFonts w:ascii="Times New Roman" w:hAnsi="Times New Roman" w:cs="Times New Roman"/>
          <w:sz w:val="24"/>
        </w:rPr>
        <w:t xml:space="preserve">для </w:t>
      </w:r>
      <w:r w:rsidR="00A70E75">
        <w:rPr>
          <w:rFonts w:ascii="Times New Roman" w:hAnsi="Times New Roman" w:cs="Times New Roman"/>
          <w:sz w:val="24"/>
        </w:rPr>
        <w:t xml:space="preserve">8-9 </w:t>
      </w:r>
      <w:r w:rsidR="0065405B">
        <w:rPr>
          <w:rFonts w:ascii="Times New Roman" w:hAnsi="Times New Roman" w:cs="Times New Roman"/>
          <w:sz w:val="24"/>
        </w:rPr>
        <w:t xml:space="preserve">классов (автор </w:t>
      </w:r>
      <w:r w:rsidRPr="007F10F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405B" w:rsidRPr="0065405B">
        <w:rPr>
          <w:rFonts w:ascii="Times New Roman" w:hAnsi="Times New Roman" w:cs="Times New Roman"/>
          <w:color w:val="000000"/>
          <w:sz w:val="24"/>
          <w:szCs w:val="24"/>
        </w:rPr>
        <w:t>О.С.Габриелян</w:t>
      </w:r>
      <w:proofErr w:type="spellEnd"/>
      <w:r w:rsidR="0065405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Данная программа обеспечивается линией учебно-методических комплектов по</w:t>
      </w:r>
      <w:r>
        <w:rPr>
          <w:rFonts w:ascii="Times New Roman" w:hAnsi="Times New Roman" w:cs="Times New Roman"/>
          <w:sz w:val="24"/>
        </w:rPr>
        <w:t xml:space="preserve"> </w:t>
      </w:r>
      <w:r w:rsidR="008B5AF1">
        <w:rPr>
          <w:rFonts w:ascii="Times New Roman" w:hAnsi="Times New Roman" w:cs="Times New Roman"/>
          <w:sz w:val="24"/>
        </w:rPr>
        <w:t xml:space="preserve">химии </w:t>
      </w:r>
      <w:r w:rsidRPr="00C8154A">
        <w:rPr>
          <w:rFonts w:ascii="Times New Roman" w:hAnsi="Times New Roman" w:cs="Times New Roman"/>
          <w:sz w:val="24"/>
          <w:highlight w:val="yellow"/>
        </w:rPr>
        <w:t xml:space="preserve"> </w:t>
      </w:r>
      <w:r w:rsidRPr="008B5AF1">
        <w:rPr>
          <w:rFonts w:ascii="Times New Roman" w:hAnsi="Times New Roman" w:cs="Times New Roman"/>
          <w:sz w:val="24"/>
        </w:rPr>
        <w:t xml:space="preserve">для </w:t>
      </w:r>
      <w:r w:rsidR="00A70E75">
        <w:rPr>
          <w:rFonts w:ascii="Times New Roman" w:hAnsi="Times New Roman" w:cs="Times New Roman"/>
          <w:sz w:val="24"/>
        </w:rPr>
        <w:t xml:space="preserve">8-9 </w:t>
      </w:r>
      <w:r w:rsidRPr="008B5AF1">
        <w:rPr>
          <w:rFonts w:ascii="Times New Roman" w:hAnsi="Times New Roman" w:cs="Times New Roman"/>
          <w:sz w:val="24"/>
        </w:rPr>
        <w:t xml:space="preserve">классов под редакцией </w:t>
      </w:r>
      <w:proofErr w:type="spellStart"/>
      <w:r w:rsidR="008B5AF1" w:rsidRPr="0065405B">
        <w:rPr>
          <w:rFonts w:ascii="Times New Roman" w:hAnsi="Times New Roman" w:cs="Times New Roman"/>
          <w:color w:val="000000"/>
          <w:sz w:val="24"/>
          <w:szCs w:val="24"/>
        </w:rPr>
        <w:t>О.С.Габриелян</w:t>
      </w:r>
      <w:proofErr w:type="spellEnd"/>
      <w:r w:rsidRPr="008B5AF1">
        <w:rPr>
          <w:rFonts w:ascii="Times New Roman" w:hAnsi="Times New Roman" w:cs="Times New Roman"/>
          <w:sz w:val="24"/>
        </w:rPr>
        <w:t>, выпускаемой издательством «Просвещ</w:t>
      </w:r>
      <w:r w:rsidRPr="008B5AF1">
        <w:rPr>
          <w:rFonts w:ascii="Times New Roman" w:hAnsi="Times New Roman" w:cs="Times New Roman"/>
          <w:sz w:val="24"/>
        </w:rPr>
        <w:t>е</w:t>
      </w:r>
      <w:r w:rsidRPr="008B5AF1">
        <w:rPr>
          <w:rFonts w:ascii="Times New Roman" w:hAnsi="Times New Roman" w:cs="Times New Roman"/>
          <w:sz w:val="24"/>
        </w:rPr>
        <w:t>ние».</w:t>
      </w:r>
    </w:p>
    <w:p w:rsidR="00A70E75" w:rsidRDefault="005E5E89" w:rsidP="005E5E89">
      <w:pPr>
        <w:pStyle w:val="a5"/>
        <w:ind w:left="0"/>
        <w:jc w:val="both"/>
      </w:pPr>
      <w:r>
        <w:t xml:space="preserve">     </w:t>
      </w:r>
      <w:r w:rsidR="00A70E75">
        <w:t>К</w:t>
      </w:r>
      <w:r w:rsidR="00A70E75">
        <w:rPr>
          <w:spacing w:val="-5"/>
        </w:rPr>
        <w:t xml:space="preserve"> </w:t>
      </w:r>
      <w:r w:rsidR="00A70E75">
        <w:t>направлению</w:t>
      </w:r>
      <w:r w:rsidR="00A70E75">
        <w:rPr>
          <w:spacing w:val="-5"/>
        </w:rPr>
        <w:t xml:space="preserve"> </w:t>
      </w:r>
      <w:r w:rsidR="00A70E75">
        <w:t>первостепенной</w:t>
      </w:r>
      <w:r w:rsidR="00A70E75">
        <w:rPr>
          <w:spacing w:val="-4"/>
        </w:rPr>
        <w:t xml:space="preserve"> </w:t>
      </w:r>
      <w:r w:rsidR="00A70E75">
        <w:t>значимости</w:t>
      </w:r>
      <w:r w:rsidR="00A70E75">
        <w:rPr>
          <w:spacing w:val="-4"/>
        </w:rPr>
        <w:t xml:space="preserve"> </w:t>
      </w:r>
      <w:r w:rsidR="00A70E75">
        <w:t>при</w:t>
      </w:r>
      <w:r w:rsidR="00A70E75">
        <w:rPr>
          <w:spacing w:val="-4"/>
        </w:rPr>
        <w:t xml:space="preserve"> </w:t>
      </w:r>
      <w:r w:rsidR="00A70E75">
        <w:t>реализации</w:t>
      </w:r>
      <w:r w:rsidR="00A70E75">
        <w:rPr>
          <w:spacing w:val="-4"/>
        </w:rPr>
        <w:t xml:space="preserve"> </w:t>
      </w:r>
      <w:r w:rsidR="00A70E75">
        <w:t>образовательных</w:t>
      </w:r>
      <w:r w:rsidR="00A70E75">
        <w:rPr>
          <w:spacing w:val="-3"/>
        </w:rPr>
        <w:t xml:space="preserve"> </w:t>
      </w:r>
      <w:r w:rsidR="00A70E75">
        <w:t>функций</w:t>
      </w:r>
      <w:r w:rsidR="00A70E75">
        <w:rPr>
          <w:spacing w:val="-4"/>
        </w:rPr>
        <w:t xml:space="preserve"> </w:t>
      </w:r>
      <w:r w:rsidR="00A70E75">
        <w:t>предмета</w:t>
      </w:r>
      <w:r w:rsidR="00A70E75">
        <w:t xml:space="preserve"> </w:t>
      </w:r>
      <w:r w:rsidR="00A70E75">
        <w:t>«Химия» традиционно относят формирование знаний основ химич</w:t>
      </w:r>
      <w:r w:rsidR="00A70E75">
        <w:t>е</w:t>
      </w:r>
      <w:r w:rsidR="00A70E75">
        <w:t>ской науки как области</w:t>
      </w:r>
      <w:r w:rsidR="00A70E75">
        <w:rPr>
          <w:spacing w:val="1"/>
        </w:rPr>
        <w:t xml:space="preserve"> </w:t>
      </w:r>
      <w:r w:rsidR="00A70E75">
        <w:t>современного естествознания, практической деятельности челов</w:t>
      </w:r>
      <w:r w:rsidR="00A70E75">
        <w:t>е</w:t>
      </w:r>
      <w:r w:rsidR="00A70E75">
        <w:t>ка и как одного из компонентов</w:t>
      </w:r>
      <w:r w:rsidR="00A70E75">
        <w:rPr>
          <w:spacing w:val="1"/>
        </w:rPr>
        <w:t xml:space="preserve"> </w:t>
      </w:r>
      <w:r w:rsidR="00A70E75">
        <w:t xml:space="preserve">мировой культуры. </w:t>
      </w:r>
      <w:proofErr w:type="gramStart"/>
      <w:r w:rsidR="00A70E75">
        <w:t>Задача предмета состоит в формировании системы химич</w:t>
      </w:r>
      <w:r w:rsidR="00A70E75">
        <w:t>е</w:t>
      </w:r>
      <w:r w:rsidR="00A70E75">
        <w:t>ских знаний —</w:t>
      </w:r>
      <w:r w:rsidR="00A70E75">
        <w:rPr>
          <w:spacing w:val="1"/>
        </w:rPr>
        <w:t xml:space="preserve"> </w:t>
      </w:r>
      <w:r w:rsidR="00A70E75">
        <w:t>важнейших фактов, понятий, законов и теоретических положений, д</w:t>
      </w:r>
      <w:r w:rsidR="00A70E75">
        <w:t>о</w:t>
      </w:r>
      <w:r w:rsidR="00A70E75">
        <w:t>ступных обобщений</w:t>
      </w:r>
      <w:r w:rsidR="00A70E75">
        <w:rPr>
          <w:spacing w:val="1"/>
        </w:rPr>
        <w:t xml:space="preserve"> </w:t>
      </w:r>
      <w:r w:rsidR="00A70E75">
        <w:t>мировоззренческого характера, языка науки, знаний о научных м</w:t>
      </w:r>
      <w:r w:rsidR="00A70E75">
        <w:t>е</w:t>
      </w:r>
      <w:r w:rsidR="00A70E75">
        <w:t>тодах изучения веществ и</w:t>
      </w:r>
      <w:r w:rsidR="00A70E75">
        <w:rPr>
          <w:spacing w:val="1"/>
        </w:rPr>
        <w:t xml:space="preserve"> </w:t>
      </w:r>
      <w:r w:rsidR="00A70E75">
        <w:t>химических реакций, а также в формировании и развитии умений и способов де</w:t>
      </w:r>
      <w:r w:rsidR="00A70E75">
        <w:t>я</w:t>
      </w:r>
      <w:r w:rsidR="00A70E75">
        <w:t>тельности,</w:t>
      </w:r>
      <w:r w:rsidR="00A70E75">
        <w:rPr>
          <w:spacing w:val="1"/>
        </w:rPr>
        <w:t xml:space="preserve"> </w:t>
      </w:r>
      <w:r w:rsidR="00A70E75">
        <w:t>связанных с планированием, наблюдением и проведением химического экспер</w:t>
      </w:r>
      <w:r w:rsidR="00A70E75">
        <w:t>и</w:t>
      </w:r>
      <w:r w:rsidR="00A70E75">
        <w:t>мента, соблюдением</w:t>
      </w:r>
      <w:r w:rsidR="00A70E75">
        <w:rPr>
          <w:spacing w:val="-57"/>
        </w:rPr>
        <w:t xml:space="preserve"> </w:t>
      </w:r>
      <w:r w:rsidR="00A70E75">
        <w:t>правил</w:t>
      </w:r>
      <w:r w:rsidR="00A70E75">
        <w:rPr>
          <w:spacing w:val="-2"/>
        </w:rPr>
        <w:t xml:space="preserve"> </w:t>
      </w:r>
      <w:r w:rsidR="00A70E75">
        <w:t>безопасного обращения</w:t>
      </w:r>
      <w:r w:rsidR="00A70E75">
        <w:rPr>
          <w:spacing w:val="-2"/>
        </w:rPr>
        <w:t xml:space="preserve"> </w:t>
      </w:r>
      <w:r w:rsidR="00A70E75">
        <w:t>с веществами</w:t>
      </w:r>
      <w:r w:rsidR="00A70E75">
        <w:rPr>
          <w:spacing w:val="-1"/>
        </w:rPr>
        <w:t xml:space="preserve"> </w:t>
      </w:r>
      <w:r w:rsidR="00A70E75">
        <w:t>в</w:t>
      </w:r>
      <w:r w:rsidR="00A70E75">
        <w:rPr>
          <w:spacing w:val="-1"/>
        </w:rPr>
        <w:t xml:space="preserve"> </w:t>
      </w:r>
      <w:r w:rsidR="00A70E75">
        <w:t>повседневной</w:t>
      </w:r>
      <w:r w:rsidR="00A70E75">
        <w:rPr>
          <w:spacing w:val="-1"/>
        </w:rPr>
        <w:t xml:space="preserve"> </w:t>
      </w:r>
      <w:r w:rsidR="00A70E75">
        <w:t>жизни.</w:t>
      </w:r>
      <w:proofErr w:type="gramEnd"/>
    </w:p>
    <w:p w:rsidR="00A70E75" w:rsidRDefault="005E5E89" w:rsidP="005E5E89">
      <w:pPr>
        <w:pStyle w:val="a5"/>
        <w:ind w:left="0"/>
        <w:jc w:val="both"/>
      </w:pPr>
      <w:r>
        <w:t xml:space="preserve">      </w:t>
      </w:r>
      <w:r w:rsidR="00A70E75">
        <w:t>Наряду с этим цели изучения предмета в программе уточнены и скорректированы с уч</w:t>
      </w:r>
      <w:r w:rsidR="00A70E75">
        <w:t>ё</w:t>
      </w:r>
      <w:r w:rsidR="00A70E75">
        <w:t>том новых</w:t>
      </w:r>
      <w:r w:rsidR="00A70E75">
        <w:rPr>
          <w:spacing w:val="-58"/>
        </w:rPr>
        <w:t xml:space="preserve"> </w:t>
      </w:r>
      <w:r w:rsidR="00A70E75">
        <w:rPr>
          <w:spacing w:val="-58"/>
        </w:rPr>
        <w:t xml:space="preserve">        </w:t>
      </w:r>
      <w:r w:rsidR="00A70E75">
        <w:t>приоритетов в системе основного общего образования. Сегодня в образовании особо значимой</w:t>
      </w:r>
      <w:r w:rsidR="00A70E75">
        <w:rPr>
          <w:spacing w:val="1"/>
        </w:rPr>
        <w:t xml:space="preserve"> </w:t>
      </w:r>
      <w:r w:rsidR="00A70E75">
        <w:t>признаётся направленность обучения на развитие и саморазвитие личности, фо</w:t>
      </w:r>
      <w:r w:rsidR="00A70E75">
        <w:t>р</w:t>
      </w:r>
      <w:r w:rsidR="00A70E75">
        <w:t>мирование её</w:t>
      </w:r>
      <w:r w:rsidR="00A70E75">
        <w:rPr>
          <w:spacing w:val="1"/>
        </w:rPr>
        <w:t xml:space="preserve"> </w:t>
      </w:r>
      <w:r w:rsidR="00A70E75">
        <w:t>интеллекта и общей культуры. Обучение умению учиться и продолжать своё образование</w:t>
      </w:r>
      <w:r w:rsidR="00A70E75">
        <w:rPr>
          <w:spacing w:val="1"/>
        </w:rPr>
        <w:t xml:space="preserve"> </w:t>
      </w:r>
      <w:r w:rsidR="00A70E75">
        <w:t>самостоятельно</w:t>
      </w:r>
      <w:r w:rsidR="00A70E75">
        <w:rPr>
          <w:spacing w:val="-1"/>
        </w:rPr>
        <w:t xml:space="preserve"> </w:t>
      </w:r>
      <w:r w:rsidR="00A70E75">
        <w:t>становится</w:t>
      </w:r>
      <w:r w:rsidR="00A70E75">
        <w:rPr>
          <w:spacing w:val="-2"/>
        </w:rPr>
        <w:t xml:space="preserve"> </w:t>
      </w:r>
      <w:r w:rsidR="00A70E75">
        <w:t>одной</w:t>
      </w:r>
      <w:r w:rsidR="00A70E75">
        <w:rPr>
          <w:spacing w:val="-1"/>
        </w:rPr>
        <w:t xml:space="preserve"> </w:t>
      </w:r>
      <w:r w:rsidR="00A70E75">
        <w:t>из</w:t>
      </w:r>
      <w:r w:rsidR="00A70E75">
        <w:rPr>
          <w:spacing w:val="-1"/>
        </w:rPr>
        <w:t xml:space="preserve"> </w:t>
      </w:r>
      <w:r w:rsidR="00A70E75">
        <w:t>важнейших</w:t>
      </w:r>
      <w:r w:rsidR="00A70E75">
        <w:rPr>
          <w:spacing w:val="-1"/>
        </w:rPr>
        <w:t xml:space="preserve"> </w:t>
      </w:r>
      <w:r w:rsidR="00A70E75">
        <w:t>функций</w:t>
      </w:r>
      <w:r w:rsidR="00A70E75">
        <w:rPr>
          <w:spacing w:val="-1"/>
        </w:rPr>
        <w:t xml:space="preserve"> </w:t>
      </w:r>
      <w:r w:rsidR="00A70E75">
        <w:t>учебных пре</w:t>
      </w:r>
      <w:r w:rsidR="00A70E75">
        <w:t>д</w:t>
      </w:r>
      <w:r w:rsidR="00A70E75">
        <w:t>метов.</w:t>
      </w:r>
    </w:p>
    <w:p w:rsidR="00A70E75" w:rsidRDefault="005E5E89" w:rsidP="005E5E89">
      <w:pPr>
        <w:pStyle w:val="a5"/>
        <w:ind w:left="0"/>
        <w:jc w:val="both"/>
      </w:pPr>
      <w:r>
        <w:t xml:space="preserve">      </w:t>
      </w:r>
      <w:r w:rsidR="00A70E75">
        <w:t>В связи с этим при изучении предмета в основной школе доминирующее значение пр</w:t>
      </w:r>
      <w:r w:rsidR="00A70E75">
        <w:t>и</w:t>
      </w:r>
      <w:r w:rsidR="00A70E75">
        <w:t>обрели такие</w:t>
      </w:r>
      <w:r w:rsidR="00A70E75">
        <w:rPr>
          <w:spacing w:val="-58"/>
        </w:rPr>
        <w:t xml:space="preserve"> </w:t>
      </w:r>
      <w:r w:rsidR="00A70E75">
        <w:t>цели,</w:t>
      </w:r>
      <w:r w:rsidR="00A70E75">
        <w:rPr>
          <w:spacing w:val="-1"/>
        </w:rPr>
        <w:t xml:space="preserve"> </w:t>
      </w:r>
      <w:r w:rsidR="00A70E75">
        <w:t>как:</w:t>
      </w:r>
    </w:p>
    <w:p w:rsidR="00A70E75" w:rsidRPr="00A70E75" w:rsidRDefault="00A70E75" w:rsidP="00A70E75">
      <w:pPr>
        <w:pStyle w:val="a4"/>
        <w:widowControl w:val="0"/>
        <w:numPr>
          <w:ilvl w:val="0"/>
          <w:numId w:val="5"/>
        </w:numPr>
        <w:tabs>
          <w:tab w:val="left" w:pos="88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</w:rPr>
      </w:pPr>
      <w:r w:rsidRPr="00A70E75">
        <w:rPr>
          <w:rFonts w:ascii="Times New Roman" w:hAnsi="Times New Roman" w:cs="Times New Roman"/>
          <w:sz w:val="24"/>
        </w:rPr>
        <w:t>формирование интеллектуально развитой личности, готовой к самообразов</w:t>
      </w:r>
      <w:r w:rsidRPr="00A70E75">
        <w:rPr>
          <w:rFonts w:ascii="Times New Roman" w:hAnsi="Times New Roman" w:cs="Times New Roman"/>
          <w:sz w:val="24"/>
        </w:rPr>
        <w:t>а</w:t>
      </w:r>
      <w:r w:rsidRPr="00A70E75">
        <w:rPr>
          <w:rFonts w:ascii="Times New Roman" w:hAnsi="Times New Roman" w:cs="Times New Roman"/>
          <w:sz w:val="24"/>
        </w:rPr>
        <w:t>нию,</w:t>
      </w:r>
      <w:r w:rsidRPr="00A70E75">
        <w:rPr>
          <w:rFonts w:ascii="Times New Roman" w:hAnsi="Times New Roman" w:cs="Times New Roman"/>
          <w:spacing w:val="1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сотрудничеству, самостоятельному принятию решений, способной адаптироваться к быстро</w:t>
      </w:r>
      <w:r w:rsidRPr="00A70E75">
        <w:rPr>
          <w:rFonts w:ascii="Times New Roman" w:hAnsi="Times New Roman" w:cs="Times New Roman"/>
          <w:spacing w:val="-58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меняющимся</w:t>
      </w:r>
      <w:r w:rsidRPr="00A70E75">
        <w:rPr>
          <w:rFonts w:ascii="Times New Roman" w:hAnsi="Times New Roman" w:cs="Times New Roman"/>
          <w:spacing w:val="-2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условиям жизни;</w:t>
      </w:r>
    </w:p>
    <w:p w:rsidR="00A70E75" w:rsidRPr="00A70E75" w:rsidRDefault="00A70E75" w:rsidP="00A70E75">
      <w:pPr>
        <w:pStyle w:val="a4"/>
        <w:widowControl w:val="0"/>
        <w:numPr>
          <w:ilvl w:val="0"/>
          <w:numId w:val="5"/>
        </w:numPr>
        <w:tabs>
          <w:tab w:val="left" w:pos="88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</w:rPr>
      </w:pPr>
      <w:r w:rsidRPr="00A70E75">
        <w:rPr>
          <w:rFonts w:ascii="Times New Roman" w:hAnsi="Times New Roman" w:cs="Times New Roman"/>
          <w:sz w:val="24"/>
        </w:rPr>
        <w:t>направленность обучения на систематическое приобщение учащихся к сам</w:t>
      </w:r>
      <w:r w:rsidRPr="00A70E75">
        <w:rPr>
          <w:rFonts w:ascii="Times New Roman" w:hAnsi="Times New Roman" w:cs="Times New Roman"/>
          <w:sz w:val="24"/>
        </w:rPr>
        <w:t>о</w:t>
      </w:r>
      <w:r w:rsidRPr="00A70E75">
        <w:rPr>
          <w:rFonts w:ascii="Times New Roman" w:hAnsi="Times New Roman" w:cs="Times New Roman"/>
          <w:sz w:val="24"/>
        </w:rPr>
        <w:t>стоятельной</w:t>
      </w:r>
      <w:r w:rsidRPr="00A70E75">
        <w:rPr>
          <w:rFonts w:ascii="Times New Roman" w:hAnsi="Times New Roman" w:cs="Times New Roman"/>
          <w:spacing w:val="1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познавательной деятельности, научным методам познания, формирующим м</w:t>
      </w:r>
      <w:r w:rsidRPr="00A70E75">
        <w:rPr>
          <w:rFonts w:ascii="Times New Roman" w:hAnsi="Times New Roman" w:cs="Times New Roman"/>
          <w:sz w:val="24"/>
        </w:rPr>
        <w:t>о</w:t>
      </w:r>
      <w:r w:rsidRPr="00A70E75">
        <w:rPr>
          <w:rFonts w:ascii="Times New Roman" w:hAnsi="Times New Roman" w:cs="Times New Roman"/>
          <w:sz w:val="24"/>
        </w:rPr>
        <w:t>тивацию и развитие</w:t>
      </w:r>
      <w:r w:rsidRPr="00A70E75">
        <w:rPr>
          <w:rFonts w:ascii="Times New Roman" w:hAnsi="Times New Roman" w:cs="Times New Roman"/>
          <w:spacing w:val="-57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способностей</w:t>
      </w:r>
      <w:r w:rsidRPr="00A70E75">
        <w:rPr>
          <w:rFonts w:ascii="Times New Roman" w:hAnsi="Times New Roman" w:cs="Times New Roman"/>
          <w:spacing w:val="-1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к</w:t>
      </w:r>
      <w:r w:rsidRPr="00A70E75">
        <w:rPr>
          <w:rFonts w:ascii="Times New Roman" w:hAnsi="Times New Roman" w:cs="Times New Roman"/>
          <w:spacing w:val="-1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химии;</w:t>
      </w:r>
    </w:p>
    <w:p w:rsidR="00A70E75" w:rsidRPr="00A70E75" w:rsidRDefault="00A70E75" w:rsidP="00A70E75">
      <w:pPr>
        <w:pStyle w:val="a4"/>
        <w:widowControl w:val="0"/>
        <w:numPr>
          <w:ilvl w:val="0"/>
          <w:numId w:val="5"/>
        </w:numPr>
        <w:tabs>
          <w:tab w:val="left" w:pos="88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</w:rPr>
      </w:pPr>
      <w:r w:rsidRPr="00A70E75">
        <w:rPr>
          <w:rFonts w:ascii="Times New Roman" w:hAnsi="Times New Roman" w:cs="Times New Roman"/>
          <w:sz w:val="24"/>
        </w:rPr>
        <w:t xml:space="preserve">обеспечение условий, способствующих приобретению </w:t>
      </w:r>
      <w:proofErr w:type="gramStart"/>
      <w:r w:rsidRPr="00A70E75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A70E75">
        <w:rPr>
          <w:rFonts w:ascii="Times New Roman" w:hAnsi="Times New Roman" w:cs="Times New Roman"/>
          <w:sz w:val="24"/>
        </w:rPr>
        <w:t xml:space="preserve"> опыта разнообразной</w:t>
      </w:r>
      <w:r w:rsidRPr="00A70E75">
        <w:rPr>
          <w:rFonts w:ascii="Times New Roman" w:hAnsi="Times New Roman" w:cs="Times New Roman"/>
          <w:spacing w:val="1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деятельности,</w:t>
      </w:r>
      <w:r w:rsidRPr="00A70E75">
        <w:rPr>
          <w:rFonts w:ascii="Times New Roman" w:hAnsi="Times New Roman" w:cs="Times New Roman"/>
          <w:spacing w:val="-5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познания</w:t>
      </w:r>
      <w:r w:rsidRPr="00A70E75">
        <w:rPr>
          <w:rFonts w:ascii="Times New Roman" w:hAnsi="Times New Roman" w:cs="Times New Roman"/>
          <w:spacing w:val="-6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и</w:t>
      </w:r>
      <w:r w:rsidRPr="00A70E75">
        <w:rPr>
          <w:rFonts w:ascii="Times New Roman" w:hAnsi="Times New Roman" w:cs="Times New Roman"/>
          <w:spacing w:val="-4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самопознания,</w:t>
      </w:r>
      <w:r w:rsidRPr="00A70E75">
        <w:rPr>
          <w:rFonts w:ascii="Times New Roman" w:hAnsi="Times New Roman" w:cs="Times New Roman"/>
          <w:spacing w:val="-5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ключевых</w:t>
      </w:r>
      <w:r w:rsidRPr="00A70E75">
        <w:rPr>
          <w:rFonts w:ascii="Times New Roman" w:hAnsi="Times New Roman" w:cs="Times New Roman"/>
          <w:spacing w:val="-4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навыков</w:t>
      </w:r>
      <w:r w:rsidRPr="00A70E75">
        <w:rPr>
          <w:rFonts w:ascii="Times New Roman" w:hAnsi="Times New Roman" w:cs="Times New Roman"/>
          <w:spacing w:val="-6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(ключевых</w:t>
      </w:r>
      <w:r w:rsidRPr="00A70E75">
        <w:rPr>
          <w:rFonts w:ascii="Times New Roman" w:hAnsi="Times New Roman" w:cs="Times New Roman"/>
          <w:spacing w:val="-5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ко</w:t>
      </w:r>
      <w:r w:rsidRPr="00A70E75">
        <w:rPr>
          <w:rFonts w:ascii="Times New Roman" w:hAnsi="Times New Roman" w:cs="Times New Roman"/>
          <w:sz w:val="24"/>
        </w:rPr>
        <w:t>м</w:t>
      </w:r>
      <w:r w:rsidRPr="00A70E75">
        <w:rPr>
          <w:rFonts w:ascii="Times New Roman" w:hAnsi="Times New Roman" w:cs="Times New Roman"/>
          <w:sz w:val="24"/>
        </w:rPr>
        <w:t>петенций),</w:t>
      </w:r>
      <w:r w:rsidRPr="00A70E75">
        <w:rPr>
          <w:rFonts w:ascii="Times New Roman" w:hAnsi="Times New Roman" w:cs="Times New Roman"/>
          <w:spacing w:val="-4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имеющих</w:t>
      </w:r>
      <w:r w:rsidRPr="00A70E75">
        <w:rPr>
          <w:rFonts w:ascii="Times New Roman" w:hAnsi="Times New Roman" w:cs="Times New Roman"/>
          <w:spacing w:val="-57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универсальное</w:t>
      </w:r>
      <w:r w:rsidRPr="00A70E75">
        <w:rPr>
          <w:rFonts w:ascii="Times New Roman" w:hAnsi="Times New Roman" w:cs="Times New Roman"/>
          <w:spacing w:val="-1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значение для</w:t>
      </w:r>
      <w:r w:rsidRPr="00A70E75">
        <w:rPr>
          <w:rFonts w:ascii="Times New Roman" w:hAnsi="Times New Roman" w:cs="Times New Roman"/>
          <w:spacing w:val="-2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различных видов</w:t>
      </w:r>
      <w:r w:rsidRPr="00A70E75">
        <w:rPr>
          <w:rFonts w:ascii="Times New Roman" w:hAnsi="Times New Roman" w:cs="Times New Roman"/>
          <w:spacing w:val="-1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деятельности;</w:t>
      </w:r>
    </w:p>
    <w:p w:rsidR="00A70E75" w:rsidRPr="00A70E75" w:rsidRDefault="00A70E75" w:rsidP="00A70E75">
      <w:pPr>
        <w:pStyle w:val="a4"/>
        <w:widowControl w:val="0"/>
        <w:numPr>
          <w:ilvl w:val="0"/>
          <w:numId w:val="5"/>
        </w:numPr>
        <w:tabs>
          <w:tab w:val="left" w:pos="88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</w:rPr>
      </w:pPr>
      <w:r w:rsidRPr="00A70E75">
        <w:rPr>
          <w:rFonts w:ascii="Times New Roman" w:hAnsi="Times New Roman" w:cs="Times New Roman"/>
          <w:sz w:val="24"/>
        </w:rPr>
        <w:t>формирование умений объяснять и оценивать явления окружающего мира на основании</w:t>
      </w:r>
      <w:r w:rsidRPr="00A70E75">
        <w:rPr>
          <w:rFonts w:ascii="Times New Roman" w:hAnsi="Times New Roman" w:cs="Times New Roman"/>
          <w:spacing w:val="-57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знаний</w:t>
      </w:r>
      <w:r w:rsidRPr="00A70E75">
        <w:rPr>
          <w:rFonts w:ascii="Times New Roman" w:hAnsi="Times New Roman" w:cs="Times New Roman"/>
          <w:spacing w:val="-1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и опыта, полученных при изучении химии;</w:t>
      </w:r>
    </w:p>
    <w:p w:rsidR="00A70E75" w:rsidRPr="00A70E75" w:rsidRDefault="00A70E75" w:rsidP="00A70E75">
      <w:pPr>
        <w:pStyle w:val="a4"/>
        <w:widowControl w:val="0"/>
        <w:numPr>
          <w:ilvl w:val="0"/>
          <w:numId w:val="5"/>
        </w:numPr>
        <w:tabs>
          <w:tab w:val="left" w:pos="88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</w:rPr>
      </w:pPr>
      <w:r w:rsidRPr="00A70E75">
        <w:rPr>
          <w:rFonts w:ascii="Times New Roman" w:hAnsi="Times New Roman" w:cs="Times New Roman"/>
          <w:sz w:val="24"/>
        </w:rPr>
        <w:t>формирование у обучающихся гуманистических отношений, понимания це</w:t>
      </w:r>
      <w:r w:rsidRPr="00A70E75">
        <w:rPr>
          <w:rFonts w:ascii="Times New Roman" w:hAnsi="Times New Roman" w:cs="Times New Roman"/>
          <w:sz w:val="24"/>
        </w:rPr>
        <w:t>н</w:t>
      </w:r>
      <w:r w:rsidRPr="00A70E75">
        <w:rPr>
          <w:rFonts w:ascii="Times New Roman" w:hAnsi="Times New Roman" w:cs="Times New Roman"/>
          <w:sz w:val="24"/>
        </w:rPr>
        <w:t>ности</w:t>
      </w:r>
      <w:r w:rsidRPr="00A70E75">
        <w:rPr>
          <w:rFonts w:ascii="Times New Roman" w:hAnsi="Times New Roman" w:cs="Times New Roman"/>
          <w:spacing w:val="1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химических</w:t>
      </w:r>
      <w:r w:rsidRPr="00A70E75">
        <w:rPr>
          <w:rFonts w:ascii="Times New Roman" w:hAnsi="Times New Roman" w:cs="Times New Roman"/>
          <w:spacing w:val="-4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знаний</w:t>
      </w:r>
      <w:r w:rsidRPr="00A70E75">
        <w:rPr>
          <w:rFonts w:ascii="Times New Roman" w:hAnsi="Times New Roman" w:cs="Times New Roman"/>
          <w:spacing w:val="-3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для</w:t>
      </w:r>
      <w:r w:rsidRPr="00A70E75">
        <w:rPr>
          <w:rFonts w:ascii="Times New Roman" w:hAnsi="Times New Roman" w:cs="Times New Roman"/>
          <w:spacing w:val="-5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выработки</w:t>
      </w:r>
      <w:r w:rsidRPr="00A70E75">
        <w:rPr>
          <w:rFonts w:ascii="Times New Roman" w:hAnsi="Times New Roman" w:cs="Times New Roman"/>
          <w:spacing w:val="-3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экологически</w:t>
      </w:r>
      <w:r w:rsidRPr="00A70E75">
        <w:rPr>
          <w:rFonts w:ascii="Times New Roman" w:hAnsi="Times New Roman" w:cs="Times New Roman"/>
          <w:spacing w:val="-3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целесообразного</w:t>
      </w:r>
      <w:r w:rsidRPr="00A70E75">
        <w:rPr>
          <w:rFonts w:ascii="Times New Roman" w:hAnsi="Times New Roman" w:cs="Times New Roman"/>
          <w:spacing w:val="-4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поведения</w:t>
      </w:r>
      <w:r w:rsidRPr="00A70E75">
        <w:rPr>
          <w:rFonts w:ascii="Times New Roman" w:hAnsi="Times New Roman" w:cs="Times New Roman"/>
          <w:spacing w:val="-4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в</w:t>
      </w:r>
      <w:r w:rsidRPr="00A70E75">
        <w:rPr>
          <w:rFonts w:ascii="Times New Roman" w:hAnsi="Times New Roman" w:cs="Times New Roman"/>
          <w:spacing w:val="-4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быту</w:t>
      </w:r>
      <w:r w:rsidRPr="00A70E75">
        <w:rPr>
          <w:rFonts w:ascii="Times New Roman" w:hAnsi="Times New Roman" w:cs="Times New Roman"/>
          <w:spacing w:val="-4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и</w:t>
      </w:r>
      <w:r w:rsidRPr="00A70E75">
        <w:rPr>
          <w:rFonts w:ascii="Times New Roman" w:hAnsi="Times New Roman" w:cs="Times New Roman"/>
          <w:spacing w:val="-3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трудовой</w:t>
      </w:r>
      <w:r w:rsidRPr="00A70E75">
        <w:rPr>
          <w:rFonts w:ascii="Times New Roman" w:hAnsi="Times New Roman" w:cs="Times New Roman"/>
          <w:spacing w:val="-57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деятельности</w:t>
      </w:r>
      <w:r w:rsidRPr="00A70E75">
        <w:rPr>
          <w:rFonts w:ascii="Times New Roman" w:hAnsi="Times New Roman" w:cs="Times New Roman"/>
          <w:spacing w:val="-2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в</w:t>
      </w:r>
      <w:r w:rsidRPr="00A70E75">
        <w:rPr>
          <w:rFonts w:ascii="Times New Roman" w:hAnsi="Times New Roman" w:cs="Times New Roman"/>
          <w:spacing w:val="-2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целях</w:t>
      </w:r>
      <w:r w:rsidRPr="00A70E75">
        <w:rPr>
          <w:rFonts w:ascii="Times New Roman" w:hAnsi="Times New Roman" w:cs="Times New Roman"/>
          <w:spacing w:val="-1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сохранения</w:t>
      </w:r>
      <w:r w:rsidRPr="00A70E75">
        <w:rPr>
          <w:rFonts w:ascii="Times New Roman" w:hAnsi="Times New Roman" w:cs="Times New Roman"/>
          <w:spacing w:val="-2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своего</w:t>
      </w:r>
      <w:r w:rsidRPr="00A70E75">
        <w:rPr>
          <w:rFonts w:ascii="Times New Roman" w:hAnsi="Times New Roman" w:cs="Times New Roman"/>
          <w:spacing w:val="-1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здоровья</w:t>
      </w:r>
      <w:r w:rsidRPr="00A70E75">
        <w:rPr>
          <w:rFonts w:ascii="Times New Roman" w:hAnsi="Times New Roman" w:cs="Times New Roman"/>
          <w:spacing w:val="-2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и</w:t>
      </w:r>
      <w:r w:rsidRPr="00A70E75">
        <w:rPr>
          <w:rFonts w:ascii="Times New Roman" w:hAnsi="Times New Roman" w:cs="Times New Roman"/>
          <w:spacing w:val="-1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окружающей</w:t>
      </w:r>
      <w:r w:rsidRPr="00A70E75">
        <w:rPr>
          <w:rFonts w:ascii="Times New Roman" w:hAnsi="Times New Roman" w:cs="Times New Roman"/>
          <w:spacing w:val="-1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приро</w:t>
      </w:r>
      <w:r w:rsidRPr="00A70E75">
        <w:rPr>
          <w:rFonts w:ascii="Times New Roman" w:hAnsi="Times New Roman" w:cs="Times New Roman"/>
          <w:sz w:val="24"/>
        </w:rPr>
        <w:t>д</w:t>
      </w:r>
      <w:r w:rsidRPr="00A70E75">
        <w:rPr>
          <w:rFonts w:ascii="Times New Roman" w:hAnsi="Times New Roman" w:cs="Times New Roman"/>
          <w:sz w:val="24"/>
        </w:rPr>
        <w:t>ной</w:t>
      </w:r>
      <w:r w:rsidRPr="00A70E75">
        <w:rPr>
          <w:rFonts w:ascii="Times New Roman" w:hAnsi="Times New Roman" w:cs="Times New Roman"/>
          <w:spacing w:val="-1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среды;</w:t>
      </w:r>
    </w:p>
    <w:p w:rsidR="00A70E75" w:rsidRDefault="00A70E75" w:rsidP="00A70E75">
      <w:pPr>
        <w:pStyle w:val="a4"/>
        <w:widowControl w:val="0"/>
        <w:numPr>
          <w:ilvl w:val="0"/>
          <w:numId w:val="5"/>
        </w:numPr>
        <w:tabs>
          <w:tab w:val="left" w:pos="88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sz w:val="24"/>
        </w:rPr>
      </w:pPr>
      <w:r w:rsidRPr="00A70E75">
        <w:rPr>
          <w:rFonts w:ascii="Times New Roman" w:hAnsi="Times New Roman" w:cs="Times New Roman"/>
          <w:sz w:val="24"/>
        </w:rPr>
        <w:t>развитие мотивации к обучению, способностей к самоконтролю и самовосп</w:t>
      </w:r>
      <w:r w:rsidRPr="00A70E75">
        <w:rPr>
          <w:rFonts w:ascii="Times New Roman" w:hAnsi="Times New Roman" w:cs="Times New Roman"/>
          <w:sz w:val="24"/>
        </w:rPr>
        <w:t>и</w:t>
      </w:r>
      <w:r w:rsidRPr="00A70E75">
        <w:rPr>
          <w:rFonts w:ascii="Times New Roman" w:hAnsi="Times New Roman" w:cs="Times New Roman"/>
          <w:sz w:val="24"/>
        </w:rPr>
        <w:t>танию на основе</w:t>
      </w:r>
      <w:r w:rsidRPr="00A70E75">
        <w:rPr>
          <w:rFonts w:ascii="Times New Roman" w:hAnsi="Times New Roman" w:cs="Times New Roman"/>
          <w:spacing w:val="-57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усвоения общечеловеческих ценностей, готовности к осознанному в</w:t>
      </w:r>
      <w:r w:rsidRPr="00A70E75">
        <w:rPr>
          <w:rFonts w:ascii="Times New Roman" w:hAnsi="Times New Roman" w:cs="Times New Roman"/>
          <w:sz w:val="24"/>
        </w:rPr>
        <w:t>ы</w:t>
      </w:r>
      <w:r w:rsidRPr="00A70E75">
        <w:rPr>
          <w:rFonts w:ascii="Times New Roman" w:hAnsi="Times New Roman" w:cs="Times New Roman"/>
          <w:sz w:val="24"/>
        </w:rPr>
        <w:t>бору профиля и</w:t>
      </w:r>
      <w:r w:rsidRPr="00A70E75">
        <w:rPr>
          <w:rFonts w:ascii="Times New Roman" w:hAnsi="Times New Roman" w:cs="Times New Roman"/>
          <w:spacing w:val="1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направленности</w:t>
      </w:r>
      <w:r w:rsidRPr="00A70E75">
        <w:rPr>
          <w:rFonts w:ascii="Times New Roman" w:hAnsi="Times New Roman" w:cs="Times New Roman"/>
          <w:spacing w:val="-1"/>
          <w:sz w:val="24"/>
        </w:rPr>
        <w:t xml:space="preserve"> </w:t>
      </w:r>
      <w:r w:rsidRPr="00A70E75">
        <w:rPr>
          <w:rFonts w:ascii="Times New Roman" w:hAnsi="Times New Roman" w:cs="Times New Roman"/>
          <w:sz w:val="24"/>
        </w:rPr>
        <w:t>дальнейшего обучения</w:t>
      </w:r>
      <w:r>
        <w:rPr>
          <w:sz w:val="24"/>
        </w:rPr>
        <w:t>.</w:t>
      </w:r>
    </w:p>
    <w:p w:rsidR="00B42DBB" w:rsidRPr="00B42DBB" w:rsidRDefault="008B5AF1" w:rsidP="00B42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DBB">
        <w:rPr>
          <w:rFonts w:ascii="Times New Roman" w:hAnsi="Times New Roman" w:cs="Times New Roman"/>
          <w:sz w:val="24"/>
          <w:szCs w:val="24"/>
        </w:rPr>
        <w:t xml:space="preserve">    </w:t>
      </w:r>
      <w:r w:rsidR="005E5E89">
        <w:rPr>
          <w:rFonts w:ascii="Times New Roman" w:hAnsi="Times New Roman" w:cs="Times New Roman"/>
          <w:sz w:val="24"/>
          <w:szCs w:val="24"/>
        </w:rPr>
        <w:t xml:space="preserve">  </w:t>
      </w:r>
      <w:r w:rsidR="00B42DBB" w:rsidRPr="00B42DBB">
        <w:rPr>
          <w:rFonts w:ascii="Times New Roman" w:eastAsia="Times New Roman" w:hAnsi="Times New Roman" w:cs="Times New Roman"/>
          <w:sz w:val="24"/>
          <w:szCs w:val="24"/>
        </w:rPr>
        <w:t>В результате изучения учебного предмета «Общая химия» на уровне среднего общего о</w:t>
      </w:r>
      <w:r w:rsidR="00B42DBB" w:rsidRPr="00B42DBB">
        <w:rPr>
          <w:rFonts w:ascii="Times New Roman" w:eastAsia="Times New Roman" w:hAnsi="Times New Roman" w:cs="Times New Roman"/>
          <w:sz w:val="24"/>
          <w:szCs w:val="24"/>
        </w:rPr>
        <w:t>б</w:t>
      </w:r>
      <w:r w:rsidR="00B42DBB" w:rsidRPr="00B42DBB">
        <w:rPr>
          <w:rFonts w:ascii="Times New Roman" w:eastAsia="Times New Roman" w:hAnsi="Times New Roman" w:cs="Times New Roman"/>
          <w:sz w:val="24"/>
          <w:szCs w:val="24"/>
        </w:rPr>
        <w:t>разования:</w:t>
      </w:r>
    </w:p>
    <w:p w:rsidR="00B42DBB" w:rsidRPr="00B42DBB" w:rsidRDefault="005E5E89" w:rsidP="00B42D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42DBB" w:rsidRPr="00B42DBB">
        <w:rPr>
          <w:rFonts w:ascii="Times New Roman" w:eastAsia="Times New Roman" w:hAnsi="Times New Roman" w:cs="Times New Roman"/>
          <w:sz w:val="24"/>
          <w:szCs w:val="24"/>
        </w:rPr>
        <w:t>Выпускник на базовом уровне научится: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демонстрировать на примерах взаимосвязь между химией и другими естественными науками;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раскрывать на примерах положения теории химического строения А.М. Бутлерова;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lastRenderedPageBreak/>
        <w:t>понимать физический смысл Периодического закона Д.И. 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объяснять причины многообразия веществ на основе общих представлений об их составе и строении;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использовать знания о составе, строении и химических свойствах веще</w:t>
      </w:r>
      <w:proofErr w:type="gramStart"/>
      <w:r w:rsidRPr="00B42DBB">
        <w:rPr>
          <w:sz w:val="24"/>
          <w:szCs w:val="24"/>
        </w:rPr>
        <w:t>ств дл</w:t>
      </w:r>
      <w:proofErr w:type="gramEnd"/>
      <w:r w:rsidRPr="00B42DBB">
        <w:rPr>
          <w:sz w:val="24"/>
          <w:szCs w:val="24"/>
        </w:rPr>
        <w:t>я безопасного применения в практической деятельности;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 xml:space="preserve"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владеть правилами и приемами безопасной работы с химическими веществами и лабораторным оборудованием;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приводить примеры гидролиза солей в повседневной жизни человека;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 xml:space="preserve">приводить примеры </w:t>
      </w:r>
      <w:proofErr w:type="spellStart"/>
      <w:r w:rsidRPr="00B42DBB">
        <w:rPr>
          <w:sz w:val="24"/>
          <w:szCs w:val="24"/>
        </w:rPr>
        <w:t>окислительно</w:t>
      </w:r>
      <w:proofErr w:type="spellEnd"/>
      <w:r w:rsidRPr="00B42DBB">
        <w:rPr>
          <w:sz w:val="24"/>
          <w:szCs w:val="24"/>
        </w:rPr>
        <w:t>-восстановительных реакций в природе, производственных процессах и жизнедеятельности организмов;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rStyle w:val="a7"/>
          <w:sz w:val="24"/>
          <w:szCs w:val="24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осуществлять поиск химической информации по названиям, идентификаторам, структурным формулам веществ;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gramStart"/>
      <w:r w:rsidRPr="00B42DBB">
        <w:rPr>
          <w:sz w:val="24"/>
          <w:szCs w:val="24"/>
        </w:rPr>
        <w:t>естественно-научной</w:t>
      </w:r>
      <w:proofErr w:type="gramEnd"/>
      <w:r w:rsidRPr="00B42DBB">
        <w:rPr>
          <w:sz w:val="24"/>
          <w:szCs w:val="24"/>
        </w:rPr>
        <w:t xml:space="preserve"> корректности в целях выявления ошибочных суждений и формирования собственной позиции;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B42DBB" w:rsidRPr="00B42DBB" w:rsidRDefault="005E5E89" w:rsidP="00B42DB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42DBB" w:rsidRPr="00B42DBB">
        <w:rPr>
          <w:rFonts w:ascii="Times New Roman" w:eastAsia="Times New Roman" w:hAnsi="Times New Roman" w:cs="Times New Roman"/>
          <w:sz w:val="24"/>
          <w:szCs w:val="24"/>
        </w:rPr>
        <w:t>Выпускник на базовом уровне получит возможность научиться: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lastRenderedPageBreak/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B42DBB" w:rsidRP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устанавливать генетическую связь между классами органических веще</w:t>
      </w:r>
      <w:proofErr w:type="gramStart"/>
      <w:r w:rsidRPr="00B42DBB">
        <w:rPr>
          <w:sz w:val="24"/>
          <w:szCs w:val="24"/>
        </w:rPr>
        <w:t>ств дл</w:t>
      </w:r>
      <w:proofErr w:type="gramEnd"/>
      <w:r w:rsidRPr="00B42DBB">
        <w:rPr>
          <w:sz w:val="24"/>
          <w:szCs w:val="24"/>
        </w:rPr>
        <w:t>я обоснования принципиальной возможности получения органических соединений заданного состава и строения;</w:t>
      </w:r>
    </w:p>
    <w:p w:rsidR="00B42DBB" w:rsidRDefault="00B42DBB" w:rsidP="00B42DBB">
      <w:pPr>
        <w:pStyle w:val="a"/>
        <w:spacing w:line="240" w:lineRule="auto"/>
        <w:rPr>
          <w:sz w:val="24"/>
          <w:szCs w:val="24"/>
        </w:rPr>
      </w:pPr>
      <w:r w:rsidRPr="00B42DBB">
        <w:rPr>
          <w:sz w:val="24"/>
          <w:szCs w:val="24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5E5E89" w:rsidRDefault="005E5E89" w:rsidP="005E5E89">
      <w:pPr>
        <w:pStyle w:val="11"/>
        <w:ind w:left="0" w:firstLine="720"/>
        <w:jc w:val="both"/>
        <w:outlineLvl w:val="9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5E5E89" w:rsidRPr="005E5E89" w:rsidRDefault="005E5E89" w:rsidP="005E5E89">
      <w:pPr>
        <w:pStyle w:val="a5"/>
        <w:ind w:left="0" w:firstLine="720"/>
        <w:jc w:val="both"/>
      </w:pPr>
      <w:proofErr w:type="gramStart"/>
      <w:r w:rsidRPr="005E5E89">
        <w:t>В составе предметных результатов по освоению обязательного содержания, устано</w:t>
      </w:r>
      <w:r w:rsidRPr="005E5E89">
        <w:t>в</w:t>
      </w:r>
      <w:r w:rsidRPr="005E5E89">
        <w:t>ленного данной</w:t>
      </w:r>
      <w:r w:rsidRPr="005E5E89">
        <w:rPr>
          <w:spacing w:val="1"/>
        </w:rPr>
        <w:t xml:space="preserve"> </w:t>
      </w:r>
      <w:r w:rsidRPr="005E5E89">
        <w:t>примерной рабочей программой, выделяют: освоенные обучающимися научные знания, умения и</w:t>
      </w:r>
      <w:r w:rsidRPr="005E5E89">
        <w:rPr>
          <w:spacing w:val="1"/>
        </w:rPr>
        <w:t xml:space="preserve"> </w:t>
      </w:r>
      <w:r w:rsidRPr="005E5E89">
        <w:t>способы действий, специфические для предметной области «Х</w:t>
      </w:r>
      <w:r w:rsidRPr="005E5E89">
        <w:t>и</w:t>
      </w:r>
      <w:r w:rsidRPr="005E5E89">
        <w:t>мия», виды деятельности по</w:t>
      </w:r>
      <w:r w:rsidRPr="005E5E89">
        <w:rPr>
          <w:spacing w:val="1"/>
        </w:rPr>
        <w:t xml:space="preserve"> </w:t>
      </w:r>
      <w:r w:rsidRPr="005E5E89">
        <w:t>получению нового знания, его интерпретации, преобразованию и применению в различных учебных и</w:t>
      </w:r>
      <w:r w:rsidRPr="005E5E89">
        <w:rPr>
          <w:spacing w:val="-57"/>
        </w:rPr>
        <w:t xml:space="preserve"> </w:t>
      </w:r>
      <w:r w:rsidRPr="005E5E89">
        <w:t>новых</w:t>
      </w:r>
      <w:r w:rsidRPr="005E5E89">
        <w:rPr>
          <w:spacing w:val="-1"/>
        </w:rPr>
        <w:t xml:space="preserve"> </w:t>
      </w:r>
      <w:r w:rsidRPr="005E5E89">
        <w:t>ситуациях.</w:t>
      </w:r>
      <w:proofErr w:type="gramEnd"/>
    </w:p>
    <w:p w:rsidR="005E5E89" w:rsidRPr="005E5E89" w:rsidRDefault="005E5E89" w:rsidP="005E5E89">
      <w:pPr>
        <w:pStyle w:val="a5"/>
        <w:ind w:left="0" w:firstLine="720"/>
        <w:jc w:val="both"/>
      </w:pPr>
      <w:r w:rsidRPr="005E5E89">
        <w:t>Предметные</w:t>
      </w:r>
      <w:r w:rsidRPr="005E5E89">
        <w:rPr>
          <w:spacing w:val="-5"/>
        </w:rPr>
        <w:t xml:space="preserve"> </w:t>
      </w:r>
      <w:r w:rsidRPr="005E5E89">
        <w:t>результаты</w:t>
      </w:r>
      <w:r w:rsidRPr="005E5E89">
        <w:rPr>
          <w:spacing w:val="-4"/>
        </w:rPr>
        <w:t xml:space="preserve"> </w:t>
      </w:r>
      <w:r w:rsidRPr="005E5E89">
        <w:t>отражают</w:t>
      </w:r>
      <w:r w:rsidRPr="005E5E89">
        <w:rPr>
          <w:spacing w:val="-5"/>
        </w:rPr>
        <w:t xml:space="preserve"> </w:t>
      </w:r>
      <w:proofErr w:type="spellStart"/>
      <w:r w:rsidRPr="005E5E89">
        <w:t>сформированность</w:t>
      </w:r>
      <w:proofErr w:type="spellEnd"/>
      <w:r w:rsidRPr="005E5E89">
        <w:rPr>
          <w:spacing w:val="-6"/>
        </w:rPr>
        <w:t xml:space="preserve"> </w:t>
      </w:r>
      <w:r w:rsidRPr="005E5E89">
        <w:t>у</w:t>
      </w:r>
      <w:r w:rsidRPr="005E5E89">
        <w:rPr>
          <w:spacing w:val="-4"/>
        </w:rPr>
        <w:t xml:space="preserve"> </w:t>
      </w:r>
      <w:r w:rsidRPr="005E5E89">
        <w:t>обучающихся</w:t>
      </w:r>
      <w:r w:rsidRPr="005E5E89">
        <w:rPr>
          <w:spacing w:val="-5"/>
        </w:rPr>
        <w:t xml:space="preserve"> </w:t>
      </w:r>
      <w:r w:rsidRPr="005E5E89">
        <w:t>следующих</w:t>
      </w:r>
      <w:r w:rsidRPr="005E5E89">
        <w:rPr>
          <w:spacing w:val="-5"/>
        </w:rPr>
        <w:t xml:space="preserve"> </w:t>
      </w:r>
      <w:r w:rsidRPr="005E5E89">
        <w:t>умений:</w:t>
      </w:r>
    </w:p>
    <w:p w:rsidR="005E5E89" w:rsidRPr="005E5E89" w:rsidRDefault="005E5E89" w:rsidP="005E5E89">
      <w:pPr>
        <w:pStyle w:val="11"/>
        <w:numPr>
          <w:ilvl w:val="0"/>
          <w:numId w:val="6"/>
        </w:numPr>
        <w:tabs>
          <w:tab w:val="left" w:pos="287"/>
        </w:tabs>
        <w:ind w:left="0" w:firstLine="720"/>
        <w:jc w:val="both"/>
        <w:outlineLvl w:val="9"/>
      </w:pPr>
      <w:r w:rsidRPr="005E5E89">
        <w:t>КЛАСС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раскрывать смысл </w:t>
      </w:r>
      <w:r w:rsidRPr="005E5E89">
        <w:rPr>
          <w:rFonts w:ascii="Times New Roman" w:hAnsi="Times New Roman" w:cs="Times New Roman"/>
          <w:sz w:val="24"/>
          <w:szCs w:val="24"/>
        </w:rPr>
        <w:t>основных химических понятий: атом, молекула, химич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ский элемент, простое</w:t>
      </w:r>
      <w:r w:rsidRPr="005E5E8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вещество, сложное вещество, смесь (однородная и неоднородная), в</w:t>
      </w:r>
      <w:r w:rsidRPr="005E5E89">
        <w:rPr>
          <w:rFonts w:ascii="Times New Roman" w:hAnsi="Times New Roman" w:cs="Times New Roman"/>
          <w:sz w:val="24"/>
          <w:szCs w:val="24"/>
        </w:rPr>
        <w:t>а</w:t>
      </w:r>
      <w:r w:rsidRPr="005E5E89">
        <w:rPr>
          <w:rFonts w:ascii="Times New Roman" w:hAnsi="Times New Roman" w:cs="Times New Roman"/>
          <w:sz w:val="24"/>
          <w:szCs w:val="24"/>
        </w:rPr>
        <w:t>лентность, относительная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атомная и молекулярная масса, количество вещества, моль, моля</w:t>
      </w:r>
      <w:r w:rsidRPr="005E5E89">
        <w:rPr>
          <w:rFonts w:ascii="Times New Roman" w:hAnsi="Times New Roman" w:cs="Times New Roman"/>
          <w:sz w:val="24"/>
          <w:szCs w:val="24"/>
        </w:rPr>
        <w:t>р</w:t>
      </w:r>
      <w:r w:rsidRPr="005E5E89">
        <w:rPr>
          <w:rFonts w:ascii="Times New Roman" w:hAnsi="Times New Roman" w:cs="Times New Roman"/>
          <w:sz w:val="24"/>
          <w:szCs w:val="24"/>
        </w:rPr>
        <w:t>ная масса, массовая доля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химического элемента в соединении, молярный объём, оксид, ки</w:t>
      </w:r>
      <w:r w:rsidRPr="005E5E89">
        <w:rPr>
          <w:rFonts w:ascii="Times New Roman" w:hAnsi="Times New Roman" w:cs="Times New Roman"/>
          <w:sz w:val="24"/>
          <w:szCs w:val="24"/>
        </w:rPr>
        <w:t>с</w:t>
      </w:r>
      <w:r w:rsidRPr="005E5E89">
        <w:rPr>
          <w:rFonts w:ascii="Times New Roman" w:hAnsi="Times New Roman" w:cs="Times New Roman"/>
          <w:sz w:val="24"/>
          <w:szCs w:val="24"/>
        </w:rPr>
        <w:t>лота, основание, соль,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E5E89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5E5E89">
        <w:rPr>
          <w:rFonts w:ascii="Times New Roman" w:hAnsi="Times New Roman" w:cs="Times New Roman"/>
          <w:sz w:val="24"/>
          <w:szCs w:val="24"/>
        </w:rPr>
        <w:t>, степень окисления, химическая реакция, классификация реакций: реакции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соединения, реакции разложения, реакции замещения, р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акции обмена, экз</w:t>
      </w:r>
      <w:proofErr w:type="gramStart"/>
      <w:r w:rsidRPr="005E5E8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E5E89">
        <w:rPr>
          <w:rFonts w:ascii="Times New Roman" w:hAnsi="Times New Roman" w:cs="Times New Roman"/>
          <w:sz w:val="24"/>
          <w:szCs w:val="24"/>
        </w:rPr>
        <w:t xml:space="preserve"> и эндотермические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 xml:space="preserve">реакции; </w:t>
      </w:r>
      <w:proofErr w:type="gramStart"/>
      <w:r w:rsidRPr="005E5E89">
        <w:rPr>
          <w:rFonts w:ascii="Times New Roman" w:hAnsi="Times New Roman" w:cs="Times New Roman"/>
          <w:sz w:val="24"/>
          <w:szCs w:val="24"/>
        </w:rPr>
        <w:t xml:space="preserve">тепловой эффект реакции; ядро атома, электронный слой атома, атомная </w:t>
      </w:r>
      <w:proofErr w:type="spellStart"/>
      <w:r w:rsidRPr="005E5E89">
        <w:rPr>
          <w:rFonts w:ascii="Times New Roman" w:hAnsi="Times New Roman" w:cs="Times New Roman"/>
          <w:sz w:val="24"/>
          <w:szCs w:val="24"/>
        </w:rPr>
        <w:t>орбиталь</w:t>
      </w:r>
      <w:proofErr w:type="spellEnd"/>
      <w:r w:rsidRPr="005E5E89">
        <w:rPr>
          <w:rFonts w:ascii="Times New Roman" w:hAnsi="Times New Roman" w:cs="Times New Roman"/>
          <w:sz w:val="24"/>
          <w:szCs w:val="24"/>
        </w:rPr>
        <w:t>, радиус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атома, химическая связь, полярная и н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полярная ковалентная связь, ионная связь, ион, катион, анион,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раствор,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массовая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доля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вещ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ства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(процентная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концентрация)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растворе;</w:t>
      </w:r>
      <w:proofErr w:type="gramEnd"/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иллюстрировать </w:t>
      </w:r>
      <w:r w:rsidRPr="005E5E89">
        <w:rPr>
          <w:rFonts w:ascii="Times New Roman" w:hAnsi="Times New Roman" w:cs="Times New Roman"/>
          <w:sz w:val="24"/>
          <w:szCs w:val="24"/>
        </w:rPr>
        <w:t>взаимосвязь основных химических понятий (см. п. 1) и пр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z w:val="24"/>
          <w:szCs w:val="24"/>
        </w:rPr>
        <w:t>менять эти понятия</w:t>
      </w:r>
      <w:r w:rsidRPr="005E5E89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при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описании веществ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 их превращений;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использовать </w:t>
      </w:r>
      <w:r w:rsidRPr="005E5E89">
        <w:rPr>
          <w:rFonts w:ascii="Times New Roman" w:hAnsi="Times New Roman" w:cs="Times New Roman"/>
          <w:sz w:val="24"/>
          <w:szCs w:val="24"/>
        </w:rPr>
        <w:t>химическую символику для составления формул веществ и ура</w:t>
      </w:r>
      <w:r w:rsidRPr="005E5E89">
        <w:rPr>
          <w:rFonts w:ascii="Times New Roman" w:hAnsi="Times New Roman" w:cs="Times New Roman"/>
          <w:sz w:val="24"/>
          <w:szCs w:val="24"/>
        </w:rPr>
        <w:t>в</w:t>
      </w:r>
      <w:r w:rsidRPr="005E5E89">
        <w:rPr>
          <w:rFonts w:ascii="Times New Roman" w:hAnsi="Times New Roman" w:cs="Times New Roman"/>
          <w:sz w:val="24"/>
          <w:szCs w:val="24"/>
        </w:rPr>
        <w:t>нений химических</w:t>
      </w:r>
      <w:r w:rsidRPr="005E5E8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реакций;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определять </w:t>
      </w:r>
      <w:r w:rsidRPr="005E5E89">
        <w:rPr>
          <w:rFonts w:ascii="Times New Roman" w:hAnsi="Times New Roman" w:cs="Times New Roman"/>
          <w:sz w:val="24"/>
          <w:szCs w:val="24"/>
        </w:rPr>
        <w:t>валентность атомов элементов в бинарных соединениях; степень окисления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элементов в бинарных соединениях; принадлежность веществ к определённому классу соединений по</w:t>
      </w:r>
      <w:r w:rsidRPr="005E5E89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формулам;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вид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химической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связи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(ковалентная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ионная)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неорганич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ских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соединениях;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раскрывать смысл </w:t>
      </w:r>
      <w:r w:rsidRPr="005E5E89">
        <w:rPr>
          <w:rFonts w:ascii="Times New Roman" w:hAnsi="Times New Roman" w:cs="Times New Roman"/>
          <w:sz w:val="24"/>
          <w:szCs w:val="24"/>
        </w:rPr>
        <w:t>Периодического закона Д. И. Менделеева: демонстрир</w:t>
      </w:r>
      <w:r w:rsidRPr="005E5E89">
        <w:rPr>
          <w:rFonts w:ascii="Times New Roman" w:hAnsi="Times New Roman" w:cs="Times New Roman"/>
          <w:sz w:val="24"/>
          <w:szCs w:val="24"/>
        </w:rPr>
        <w:t>о</w:t>
      </w:r>
      <w:r w:rsidRPr="005E5E89">
        <w:rPr>
          <w:rFonts w:ascii="Times New Roman" w:hAnsi="Times New Roman" w:cs="Times New Roman"/>
          <w:sz w:val="24"/>
          <w:szCs w:val="24"/>
        </w:rPr>
        <w:t>вать понимание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периодической зависимости свойств химических элементов от их полож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ния в Периодической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системе; законов сохранения массы веществ, постоянства состава, атомно-молекулярного учения,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закона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Авогадро;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описывать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табличную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форму</w:t>
      </w:r>
      <w:r w:rsidRPr="005E5E8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Периодической</w:t>
      </w:r>
      <w:r w:rsidRPr="005E5E8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системы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химических элементов: различать понятия «главная по</w:t>
      </w:r>
      <w:r w:rsidRPr="005E5E89">
        <w:rPr>
          <w:rFonts w:ascii="Times New Roman" w:hAnsi="Times New Roman" w:cs="Times New Roman"/>
          <w:sz w:val="24"/>
          <w:szCs w:val="24"/>
        </w:rPr>
        <w:t>д</w:t>
      </w:r>
      <w:r w:rsidRPr="005E5E89">
        <w:rPr>
          <w:rFonts w:ascii="Times New Roman" w:hAnsi="Times New Roman" w:cs="Times New Roman"/>
          <w:sz w:val="24"/>
          <w:szCs w:val="24"/>
        </w:rPr>
        <w:t>группа (А-группа)» и «побочная подгруппа (</w:t>
      </w:r>
      <w:proofErr w:type="gramStart"/>
      <w:r w:rsidRPr="005E5E89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5E5E89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группа)»,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малые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большие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периоды;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соотносить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обозн</w:t>
      </w:r>
      <w:r w:rsidRPr="005E5E89">
        <w:rPr>
          <w:rFonts w:ascii="Times New Roman" w:hAnsi="Times New Roman" w:cs="Times New Roman"/>
          <w:sz w:val="24"/>
          <w:szCs w:val="24"/>
        </w:rPr>
        <w:t>а</w:t>
      </w:r>
      <w:r w:rsidRPr="005E5E89">
        <w:rPr>
          <w:rFonts w:ascii="Times New Roman" w:hAnsi="Times New Roman" w:cs="Times New Roman"/>
          <w:sz w:val="24"/>
          <w:szCs w:val="24"/>
        </w:rPr>
        <w:t>чения,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которые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имеются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таблице</w:t>
      </w:r>
    </w:p>
    <w:p w:rsidR="005E5E89" w:rsidRPr="005E5E89" w:rsidRDefault="005E5E89" w:rsidP="005E5E89">
      <w:pPr>
        <w:pStyle w:val="a5"/>
        <w:ind w:left="0" w:firstLine="720"/>
        <w:jc w:val="both"/>
      </w:pPr>
      <w:r w:rsidRPr="005E5E89">
        <w:t>«Периодическая система химических элементов Д. И. Менделеева» с числовыми х</w:t>
      </w:r>
      <w:r w:rsidRPr="005E5E89">
        <w:t>а</w:t>
      </w:r>
      <w:r w:rsidRPr="005E5E89">
        <w:t>рактеристиками</w:t>
      </w:r>
      <w:r w:rsidRPr="005E5E89">
        <w:rPr>
          <w:spacing w:val="-58"/>
        </w:rPr>
        <w:t xml:space="preserve"> </w:t>
      </w:r>
      <w:r w:rsidRPr="005E5E89">
        <w:t>строения атомов химических элементов (состав и заряд ядра, общее число электронов и</w:t>
      </w:r>
      <w:r w:rsidRPr="005E5E89">
        <w:rPr>
          <w:spacing w:val="1"/>
        </w:rPr>
        <w:t xml:space="preserve"> </w:t>
      </w:r>
      <w:r w:rsidRPr="005E5E89">
        <w:t>распределение</w:t>
      </w:r>
      <w:r w:rsidRPr="005E5E89">
        <w:rPr>
          <w:spacing w:val="-1"/>
        </w:rPr>
        <w:t xml:space="preserve"> </w:t>
      </w:r>
      <w:r w:rsidRPr="005E5E89">
        <w:t>их по электронным слоям);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>классифицировать</w:t>
      </w:r>
      <w:r w:rsidRPr="005E5E89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химические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элементы;</w:t>
      </w:r>
      <w:r w:rsidRPr="005E5E8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неорганические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вещества;</w:t>
      </w:r>
      <w:r w:rsidRPr="005E5E8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ские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реакции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(по</w:t>
      </w:r>
      <w:r w:rsidRPr="005E5E8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числу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составу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участвующих в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реакции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веществ, по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тепловому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эффекту);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характеризовать (описывать) </w:t>
      </w:r>
      <w:r w:rsidRPr="005E5E89">
        <w:rPr>
          <w:rFonts w:ascii="Times New Roman" w:hAnsi="Times New Roman" w:cs="Times New Roman"/>
          <w:sz w:val="24"/>
          <w:szCs w:val="24"/>
        </w:rPr>
        <w:t>общие химические свойства веществ разли</w:t>
      </w:r>
      <w:r w:rsidRPr="005E5E89">
        <w:rPr>
          <w:rFonts w:ascii="Times New Roman" w:hAnsi="Times New Roman" w:cs="Times New Roman"/>
          <w:sz w:val="24"/>
          <w:szCs w:val="24"/>
        </w:rPr>
        <w:t>ч</w:t>
      </w:r>
      <w:r w:rsidRPr="005E5E89">
        <w:rPr>
          <w:rFonts w:ascii="Times New Roman" w:hAnsi="Times New Roman" w:cs="Times New Roman"/>
          <w:sz w:val="24"/>
          <w:szCs w:val="24"/>
        </w:rPr>
        <w:t xml:space="preserve">ных </w:t>
      </w:r>
      <w:r w:rsidRPr="005E5E89">
        <w:rPr>
          <w:rFonts w:ascii="Times New Roman" w:hAnsi="Times New Roman" w:cs="Times New Roman"/>
          <w:sz w:val="24"/>
          <w:szCs w:val="24"/>
        </w:rPr>
        <w:lastRenderedPageBreak/>
        <w:t>классов,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подтверждая</w:t>
      </w:r>
      <w:r w:rsidRPr="005E5E8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описание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примерами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молекулярных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уравнений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соответствующих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z w:val="24"/>
          <w:szCs w:val="24"/>
        </w:rPr>
        <w:t>мических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реакций;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прогнозировать </w:t>
      </w:r>
      <w:r w:rsidRPr="005E5E89">
        <w:rPr>
          <w:rFonts w:ascii="Times New Roman" w:hAnsi="Times New Roman" w:cs="Times New Roman"/>
          <w:sz w:val="24"/>
          <w:szCs w:val="24"/>
        </w:rPr>
        <w:t>свойства веществ в зависимости от их качественного состава; возможности</w:t>
      </w:r>
      <w:r w:rsidRPr="005E5E8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протекания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химических превращений в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различных условиях;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вычислять </w:t>
      </w:r>
      <w:r w:rsidRPr="005E5E89">
        <w:rPr>
          <w:rFonts w:ascii="Times New Roman" w:hAnsi="Times New Roman" w:cs="Times New Roman"/>
          <w:sz w:val="24"/>
          <w:szCs w:val="24"/>
        </w:rPr>
        <w:t>относительную молекулярную и молярную массы веществ; масс</w:t>
      </w:r>
      <w:r w:rsidRPr="005E5E89">
        <w:rPr>
          <w:rFonts w:ascii="Times New Roman" w:hAnsi="Times New Roman" w:cs="Times New Roman"/>
          <w:sz w:val="24"/>
          <w:szCs w:val="24"/>
        </w:rPr>
        <w:t>о</w:t>
      </w:r>
      <w:r w:rsidRPr="005E5E89">
        <w:rPr>
          <w:rFonts w:ascii="Times New Roman" w:hAnsi="Times New Roman" w:cs="Times New Roman"/>
          <w:sz w:val="24"/>
          <w:szCs w:val="24"/>
        </w:rPr>
        <w:t>вую долю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химического элемента по формуле соединения; массовую долю вещества в ра</w:t>
      </w:r>
      <w:r w:rsidRPr="005E5E89">
        <w:rPr>
          <w:rFonts w:ascii="Times New Roman" w:hAnsi="Times New Roman" w:cs="Times New Roman"/>
          <w:sz w:val="24"/>
          <w:szCs w:val="24"/>
        </w:rPr>
        <w:t>с</w:t>
      </w:r>
      <w:r w:rsidRPr="005E5E89">
        <w:rPr>
          <w:rFonts w:ascii="Times New Roman" w:hAnsi="Times New Roman" w:cs="Times New Roman"/>
          <w:sz w:val="24"/>
          <w:szCs w:val="24"/>
        </w:rPr>
        <w:t>творе; проводить</w:t>
      </w:r>
      <w:r w:rsidRPr="005E5E89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расчёты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по уравнению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химической реакции;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7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5E89">
        <w:rPr>
          <w:rFonts w:ascii="Times New Roman" w:hAnsi="Times New Roman" w:cs="Times New Roman"/>
          <w:i/>
          <w:sz w:val="24"/>
          <w:szCs w:val="24"/>
        </w:rPr>
        <w:t>применять</w:t>
      </w:r>
      <w:r w:rsidRPr="005E5E89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основные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операции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мыслительной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деятельности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—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анализ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си</w:t>
      </w:r>
      <w:r w:rsidRPr="005E5E89">
        <w:rPr>
          <w:rFonts w:ascii="Times New Roman" w:hAnsi="Times New Roman" w:cs="Times New Roman"/>
          <w:sz w:val="24"/>
          <w:szCs w:val="24"/>
        </w:rPr>
        <w:t>н</w:t>
      </w:r>
      <w:r w:rsidRPr="005E5E89">
        <w:rPr>
          <w:rFonts w:ascii="Times New Roman" w:hAnsi="Times New Roman" w:cs="Times New Roman"/>
          <w:sz w:val="24"/>
          <w:szCs w:val="24"/>
        </w:rPr>
        <w:t>тез,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сравнение,</w:t>
      </w:r>
      <w:r w:rsidRPr="005E5E8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обобщение, систематизацию, классификацию, выявление причинно-следственных связей — для</w:t>
      </w:r>
      <w:r w:rsidRPr="005E5E8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изучения свойств веществ и химических реакций; естественно-научные методы познания —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наблюдение,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измерение,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моделирование,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эксперимент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(р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альный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мысленный);</w:t>
      </w:r>
      <w:proofErr w:type="gramEnd"/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7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5E89">
        <w:rPr>
          <w:rFonts w:ascii="Times New Roman" w:hAnsi="Times New Roman" w:cs="Times New Roman"/>
          <w:i/>
          <w:sz w:val="24"/>
          <w:szCs w:val="24"/>
        </w:rPr>
        <w:t xml:space="preserve">следовать </w:t>
      </w:r>
      <w:r w:rsidRPr="005E5E89">
        <w:rPr>
          <w:rFonts w:ascii="Times New Roman" w:hAnsi="Times New Roman" w:cs="Times New Roman"/>
          <w:sz w:val="24"/>
          <w:szCs w:val="24"/>
        </w:rPr>
        <w:t>правилам пользования химической посудой и лабораторным обор</w:t>
      </w:r>
      <w:r w:rsidRPr="005E5E89">
        <w:rPr>
          <w:rFonts w:ascii="Times New Roman" w:hAnsi="Times New Roman" w:cs="Times New Roman"/>
          <w:sz w:val="24"/>
          <w:szCs w:val="24"/>
        </w:rPr>
        <w:t>у</w:t>
      </w:r>
      <w:r w:rsidRPr="005E5E89">
        <w:rPr>
          <w:rFonts w:ascii="Times New Roman" w:hAnsi="Times New Roman" w:cs="Times New Roman"/>
          <w:sz w:val="24"/>
          <w:szCs w:val="24"/>
        </w:rPr>
        <w:t>дованием, а также</w:t>
      </w:r>
      <w:r w:rsidRPr="005E5E8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правилам обращения с веществами в соответствии с инструкциями по в</w:t>
      </w:r>
      <w:r w:rsidRPr="005E5E89">
        <w:rPr>
          <w:rFonts w:ascii="Times New Roman" w:hAnsi="Times New Roman" w:cs="Times New Roman"/>
          <w:sz w:val="24"/>
          <w:szCs w:val="24"/>
        </w:rPr>
        <w:t>ы</w:t>
      </w:r>
      <w:r w:rsidRPr="005E5E89">
        <w:rPr>
          <w:rFonts w:ascii="Times New Roman" w:hAnsi="Times New Roman" w:cs="Times New Roman"/>
          <w:sz w:val="24"/>
          <w:szCs w:val="24"/>
        </w:rPr>
        <w:t>полнению лабораторных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химических опытов по получению и собиранию газообразных в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ществ (водорода и кислорода),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приготовлению растворов с определённой массовой долей растворённого вещества; планировать и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проводить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химические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эксперименты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по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распозн</w:t>
      </w:r>
      <w:r w:rsidRPr="005E5E89">
        <w:rPr>
          <w:rFonts w:ascii="Times New Roman" w:hAnsi="Times New Roman" w:cs="Times New Roman"/>
          <w:sz w:val="24"/>
          <w:szCs w:val="24"/>
        </w:rPr>
        <w:t>а</w:t>
      </w:r>
      <w:r w:rsidRPr="005E5E89">
        <w:rPr>
          <w:rFonts w:ascii="Times New Roman" w:hAnsi="Times New Roman" w:cs="Times New Roman"/>
          <w:sz w:val="24"/>
          <w:szCs w:val="24"/>
        </w:rPr>
        <w:t>ванию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растворов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щелочей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кислот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помощью индикаторов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(лакмус,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фенолфталеин,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метил</w:t>
      </w:r>
      <w:r w:rsidRPr="005E5E89">
        <w:rPr>
          <w:rFonts w:ascii="Times New Roman" w:hAnsi="Times New Roman" w:cs="Times New Roman"/>
          <w:sz w:val="24"/>
          <w:szCs w:val="24"/>
        </w:rPr>
        <w:t>о</w:t>
      </w:r>
      <w:r w:rsidRPr="005E5E89">
        <w:rPr>
          <w:rFonts w:ascii="Times New Roman" w:hAnsi="Times New Roman" w:cs="Times New Roman"/>
          <w:sz w:val="24"/>
          <w:szCs w:val="24"/>
        </w:rPr>
        <w:t>ранж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др.).</w:t>
      </w:r>
      <w:proofErr w:type="gramEnd"/>
    </w:p>
    <w:p w:rsidR="005E5E89" w:rsidRPr="005E5E89" w:rsidRDefault="005E5E89" w:rsidP="005E5E89">
      <w:pPr>
        <w:pStyle w:val="11"/>
        <w:numPr>
          <w:ilvl w:val="0"/>
          <w:numId w:val="6"/>
        </w:numPr>
        <w:tabs>
          <w:tab w:val="left" w:pos="287"/>
        </w:tabs>
        <w:ind w:left="0" w:firstLine="720"/>
        <w:jc w:val="both"/>
        <w:outlineLvl w:val="9"/>
      </w:pPr>
      <w:r w:rsidRPr="005E5E89">
        <w:t>КЛАСС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5E89">
        <w:rPr>
          <w:rFonts w:ascii="Times New Roman" w:hAnsi="Times New Roman" w:cs="Times New Roman"/>
          <w:i/>
          <w:sz w:val="24"/>
          <w:szCs w:val="24"/>
        </w:rPr>
        <w:t xml:space="preserve">раскрывать смысл </w:t>
      </w:r>
      <w:r w:rsidRPr="005E5E89">
        <w:rPr>
          <w:rFonts w:ascii="Times New Roman" w:hAnsi="Times New Roman" w:cs="Times New Roman"/>
          <w:sz w:val="24"/>
          <w:szCs w:val="24"/>
        </w:rPr>
        <w:t>основных химических понятий: химический элемент, атом, молекула, ион,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 xml:space="preserve">катион, анион, простое вещество, сложное вещество, валентность, </w:t>
      </w:r>
      <w:proofErr w:type="spellStart"/>
      <w:r w:rsidRPr="005E5E89">
        <w:rPr>
          <w:rFonts w:ascii="Times New Roman" w:hAnsi="Times New Roman" w:cs="Times New Roman"/>
          <w:sz w:val="24"/>
          <w:szCs w:val="24"/>
        </w:rPr>
        <w:t>электроо</w:t>
      </w:r>
      <w:r w:rsidRPr="005E5E89">
        <w:rPr>
          <w:rFonts w:ascii="Times New Roman" w:hAnsi="Times New Roman" w:cs="Times New Roman"/>
          <w:sz w:val="24"/>
          <w:szCs w:val="24"/>
        </w:rPr>
        <w:t>т</w:t>
      </w:r>
      <w:r w:rsidRPr="005E5E89">
        <w:rPr>
          <w:rFonts w:ascii="Times New Roman" w:hAnsi="Times New Roman" w:cs="Times New Roman"/>
          <w:sz w:val="24"/>
          <w:szCs w:val="24"/>
        </w:rPr>
        <w:t>рицательность</w:t>
      </w:r>
      <w:proofErr w:type="spellEnd"/>
      <w:r w:rsidRPr="005E5E89">
        <w:rPr>
          <w:rFonts w:ascii="Times New Roman" w:hAnsi="Times New Roman" w:cs="Times New Roman"/>
          <w:sz w:val="24"/>
          <w:szCs w:val="24"/>
        </w:rPr>
        <w:t>, степень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окисления,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химическая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реакция,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химическая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связь,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тепловой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э</w:t>
      </w:r>
      <w:r w:rsidRPr="005E5E89">
        <w:rPr>
          <w:rFonts w:ascii="Times New Roman" w:hAnsi="Times New Roman" w:cs="Times New Roman"/>
          <w:sz w:val="24"/>
          <w:szCs w:val="24"/>
        </w:rPr>
        <w:t>ф</w:t>
      </w:r>
      <w:r w:rsidRPr="005E5E89">
        <w:rPr>
          <w:rFonts w:ascii="Times New Roman" w:hAnsi="Times New Roman" w:cs="Times New Roman"/>
          <w:sz w:val="24"/>
          <w:szCs w:val="24"/>
        </w:rPr>
        <w:t>фект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реакции,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моль,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молярный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объём,</w:t>
      </w:r>
      <w:r w:rsidRPr="005E5E8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раствор;</w:t>
      </w:r>
      <w:proofErr w:type="gramEnd"/>
      <w:r w:rsidRPr="005E5E89">
        <w:rPr>
          <w:rFonts w:ascii="Times New Roman" w:hAnsi="Times New Roman" w:cs="Times New Roman"/>
          <w:sz w:val="24"/>
          <w:szCs w:val="24"/>
        </w:rPr>
        <w:t xml:space="preserve"> электролиты, </w:t>
      </w:r>
      <w:proofErr w:type="spellStart"/>
      <w:r w:rsidRPr="005E5E89">
        <w:rPr>
          <w:rFonts w:ascii="Times New Roman" w:hAnsi="Times New Roman" w:cs="Times New Roman"/>
          <w:sz w:val="24"/>
          <w:szCs w:val="24"/>
        </w:rPr>
        <w:t>неэлектролиты</w:t>
      </w:r>
      <w:proofErr w:type="spellEnd"/>
      <w:r w:rsidRPr="005E5E89">
        <w:rPr>
          <w:rFonts w:ascii="Times New Roman" w:hAnsi="Times New Roman" w:cs="Times New Roman"/>
          <w:sz w:val="24"/>
          <w:szCs w:val="24"/>
        </w:rPr>
        <w:t>, электролитич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ская диссоциация, реакции ионного обмена,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катализатор, химическое равновесие, обрат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z w:val="24"/>
          <w:szCs w:val="24"/>
        </w:rPr>
        <w:t xml:space="preserve">мые и необратимые реакции, </w:t>
      </w:r>
      <w:proofErr w:type="spellStart"/>
      <w:r w:rsidRPr="005E5E89">
        <w:rPr>
          <w:rFonts w:ascii="Times New Roman" w:hAnsi="Times New Roman" w:cs="Times New Roman"/>
          <w:sz w:val="24"/>
          <w:szCs w:val="24"/>
        </w:rPr>
        <w:t>окислительн</w:t>
      </w:r>
      <w:proofErr w:type="gramStart"/>
      <w:r w:rsidRPr="005E5E8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5E5E8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восстановительные реакции, окислитель, восстанов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z w:val="24"/>
          <w:szCs w:val="24"/>
        </w:rPr>
        <w:t>тель, окисление и восстановление, аллотропия,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амфотерность, химическая связь (ковален</w:t>
      </w:r>
      <w:r w:rsidRPr="005E5E89">
        <w:rPr>
          <w:rFonts w:ascii="Times New Roman" w:hAnsi="Times New Roman" w:cs="Times New Roman"/>
          <w:sz w:val="24"/>
          <w:szCs w:val="24"/>
        </w:rPr>
        <w:t>т</w:t>
      </w:r>
      <w:r w:rsidRPr="005E5E89">
        <w:rPr>
          <w:rFonts w:ascii="Times New Roman" w:hAnsi="Times New Roman" w:cs="Times New Roman"/>
          <w:sz w:val="24"/>
          <w:szCs w:val="24"/>
        </w:rPr>
        <w:t>ная, ионная, металлическая), кристаллическая решётка,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коррозия металлов, сплавы; скорость химической реакции, предельно допустимая концентрация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(ПДК)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вещества;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иллюстрировать </w:t>
      </w:r>
      <w:r w:rsidRPr="005E5E89">
        <w:rPr>
          <w:rFonts w:ascii="Times New Roman" w:hAnsi="Times New Roman" w:cs="Times New Roman"/>
          <w:sz w:val="24"/>
          <w:szCs w:val="24"/>
        </w:rPr>
        <w:t>взаимосвязь основных химических понятий (см. п. 1) и пр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z w:val="24"/>
          <w:szCs w:val="24"/>
        </w:rPr>
        <w:t>менять эти понятия</w:t>
      </w:r>
      <w:r w:rsidRPr="005E5E89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при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описании веществ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 их превращений;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использовать </w:t>
      </w:r>
      <w:r w:rsidRPr="005E5E89">
        <w:rPr>
          <w:rFonts w:ascii="Times New Roman" w:hAnsi="Times New Roman" w:cs="Times New Roman"/>
          <w:sz w:val="24"/>
          <w:szCs w:val="24"/>
        </w:rPr>
        <w:t>химическую символику для составления формул веществ и ура</w:t>
      </w:r>
      <w:r w:rsidRPr="005E5E89">
        <w:rPr>
          <w:rFonts w:ascii="Times New Roman" w:hAnsi="Times New Roman" w:cs="Times New Roman"/>
          <w:sz w:val="24"/>
          <w:szCs w:val="24"/>
        </w:rPr>
        <w:t>в</w:t>
      </w:r>
      <w:r w:rsidRPr="005E5E89">
        <w:rPr>
          <w:rFonts w:ascii="Times New Roman" w:hAnsi="Times New Roman" w:cs="Times New Roman"/>
          <w:sz w:val="24"/>
          <w:szCs w:val="24"/>
        </w:rPr>
        <w:t>нений химических</w:t>
      </w:r>
      <w:r w:rsidRPr="005E5E8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реакций;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определять </w:t>
      </w:r>
      <w:r w:rsidRPr="005E5E89">
        <w:rPr>
          <w:rFonts w:ascii="Times New Roman" w:hAnsi="Times New Roman" w:cs="Times New Roman"/>
          <w:sz w:val="24"/>
          <w:szCs w:val="24"/>
        </w:rPr>
        <w:t>валентность и степень окисления химических элементов в соед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z w:val="24"/>
          <w:szCs w:val="24"/>
        </w:rPr>
        <w:t>нениях различного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состава; принадлежность веществ к определённому классу соединений по формулам; вид химической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связи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(ковалентная,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ионная,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металлическая)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неорганических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соединениях;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заряд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иона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по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химической</w:t>
      </w:r>
      <w:r w:rsidRPr="005E5E8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формуле; характер среды в водных растворах нео</w:t>
      </w:r>
      <w:r w:rsidRPr="005E5E89">
        <w:rPr>
          <w:rFonts w:ascii="Times New Roman" w:hAnsi="Times New Roman" w:cs="Times New Roman"/>
          <w:sz w:val="24"/>
          <w:szCs w:val="24"/>
        </w:rPr>
        <w:t>р</w:t>
      </w:r>
      <w:r w:rsidRPr="005E5E89">
        <w:rPr>
          <w:rFonts w:ascii="Times New Roman" w:hAnsi="Times New Roman" w:cs="Times New Roman"/>
          <w:sz w:val="24"/>
          <w:szCs w:val="24"/>
        </w:rPr>
        <w:t>ганических соединений, тип кристаллической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решётки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конкретного вещества;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раскрывать смысл </w:t>
      </w:r>
      <w:r w:rsidRPr="005E5E89">
        <w:rPr>
          <w:rFonts w:ascii="Times New Roman" w:hAnsi="Times New Roman" w:cs="Times New Roman"/>
          <w:sz w:val="24"/>
          <w:szCs w:val="24"/>
        </w:rPr>
        <w:t>Периодического закона Д. И. Менделеева и демонстрир</w:t>
      </w:r>
      <w:r w:rsidRPr="005E5E89">
        <w:rPr>
          <w:rFonts w:ascii="Times New Roman" w:hAnsi="Times New Roman" w:cs="Times New Roman"/>
          <w:sz w:val="24"/>
          <w:szCs w:val="24"/>
        </w:rPr>
        <w:t>о</w:t>
      </w:r>
      <w:r w:rsidRPr="005E5E89">
        <w:rPr>
          <w:rFonts w:ascii="Times New Roman" w:hAnsi="Times New Roman" w:cs="Times New Roman"/>
          <w:sz w:val="24"/>
          <w:szCs w:val="24"/>
        </w:rPr>
        <w:t>вать его понимание:</w:t>
      </w:r>
      <w:r w:rsidRPr="005E5E8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описывать и характеризовать табличную форму Периодической системы химических элементов: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различать понятия «главная подгруппа (А-группа)» и «побочная по</w:t>
      </w:r>
      <w:r w:rsidRPr="005E5E89">
        <w:rPr>
          <w:rFonts w:ascii="Times New Roman" w:hAnsi="Times New Roman" w:cs="Times New Roman"/>
          <w:sz w:val="24"/>
          <w:szCs w:val="24"/>
        </w:rPr>
        <w:t>д</w:t>
      </w:r>
      <w:r w:rsidRPr="005E5E89">
        <w:rPr>
          <w:rFonts w:ascii="Times New Roman" w:hAnsi="Times New Roman" w:cs="Times New Roman"/>
          <w:sz w:val="24"/>
          <w:szCs w:val="24"/>
        </w:rPr>
        <w:t>группа (Б-группа)», малые и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большие периоды; соотносить обозначения, которые имеются в периодической таблице, с числовыми</w:t>
      </w:r>
      <w:r w:rsidRPr="005E5E89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характеристиками строения атомов химических эл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ментов (состав и заряд ядра, общее число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электронов и распределение их по электронным слоям); объяснять общие закономерности в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изменении свойств элементов и их соединений в пределах малых периодов и главных подгрупп с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учётом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строения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их атомов;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>классифицировать</w:t>
      </w:r>
      <w:r w:rsidRPr="005E5E89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химические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элементы;</w:t>
      </w:r>
      <w:r w:rsidRPr="005E5E8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неорганические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вещества;</w:t>
      </w:r>
      <w:r w:rsidRPr="005E5E8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ские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реакции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(по</w:t>
      </w:r>
      <w:r w:rsidRPr="005E5E8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числу и составу участвующих в реакции веществ, по тепловому эффекту, по изменению степеней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окисления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химических элементов);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характеризовать </w:t>
      </w:r>
      <w:r w:rsidRPr="005E5E89">
        <w:rPr>
          <w:rFonts w:ascii="Times New Roman" w:hAnsi="Times New Roman" w:cs="Times New Roman"/>
          <w:sz w:val="24"/>
          <w:szCs w:val="24"/>
        </w:rPr>
        <w:t>(описывать) общие и специфические химические свойства простых и сложных</w:t>
      </w:r>
      <w:r w:rsidRPr="005E5E8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веществ, подтверждая описание примерами молекулярных и ионных уравнений соответствующих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химических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реакций;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>составлять</w:t>
      </w:r>
      <w:r w:rsidRPr="005E5E89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уравнения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электролитической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диссоциации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кислот,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щелочей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</w:t>
      </w:r>
      <w:r w:rsidRPr="005E5E89">
        <w:rPr>
          <w:rFonts w:ascii="Times New Roman" w:hAnsi="Times New Roman" w:cs="Times New Roman"/>
          <w:sz w:val="24"/>
          <w:szCs w:val="24"/>
        </w:rPr>
        <w:t>о</w:t>
      </w:r>
      <w:r w:rsidRPr="005E5E89">
        <w:rPr>
          <w:rFonts w:ascii="Times New Roman" w:hAnsi="Times New Roman" w:cs="Times New Roman"/>
          <w:sz w:val="24"/>
          <w:szCs w:val="24"/>
        </w:rPr>
        <w:lastRenderedPageBreak/>
        <w:t>лей;</w:t>
      </w:r>
      <w:r w:rsidRPr="005E5E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полные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сокращённые уравнения реакций ионного обмена; уравнения реакций, по</w:t>
      </w:r>
      <w:r w:rsidRPr="005E5E89">
        <w:rPr>
          <w:rFonts w:ascii="Times New Roman" w:hAnsi="Times New Roman" w:cs="Times New Roman"/>
          <w:sz w:val="24"/>
          <w:szCs w:val="24"/>
        </w:rPr>
        <w:t>д</w:t>
      </w:r>
      <w:r w:rsidRPr="005E5E89">
        <w:rPr>
          <w:rFonts w:ascii="Times New Roman" w:hAnsi="Times New Roman" w:cs="Times New Roman"/>
          <w:sz w:val="24"/>
          <w:szCs w:val="24"/>
        </w:rPr>
        <w:t>тверждающих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существование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генетической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связи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между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веществами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различных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классов;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1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>раскрывать</w:t>
      </w:r>
      <w:r w:rsidRPr="005E5E89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i/>
          <w:sz w:val="24"/>
          <w:szCs w:val="24"/>
        </w:rPr>
        <w:t>сущность</w:t>
      </w:r>
      <w:r w:rsidRPr="005E5E89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proofErr w:type="spellStart"/>
      <w:r w:rsidRPr="005E5E89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5E5E89">
        <w:rPr>
          <w:rFonts w:ascii="Times New Roman" w:hAnsi="Times New Roman" w:cs="Times New Roman"/>
          <w:sz w:val="24"/>
          <w:szCs w:val="24"/>
        </w:rPr>
        <w:t>-восстановительных</w:t>
      </w:r>
      <w:r w:rsidRPr="005E5E8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реакций</w:t>
      </w:r>
      <w:r w:rsidRPr="005E5E8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посредством</w:t>
      </w:r>
      <w:r w:rsidRPr="005E5E8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составления</w:t>
      </w:r>
      <w:r w:rsidRPr="005E5E8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электронного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баланса этих реакций;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7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прогнозировать </w:t>
      </w:r>
      <w:r w:rsidRPr="005E5E89">
        <w:rPr>
          <w:rFonts w:ascii="Times New Roman" w:hAnsi="Times New Roman" w:cs="Times New Roman"/>
          <w:sz w:val="24"/>
          <w:szCs w:val="24"/>
        </w:rPr>
        <w:t>свойства веществ в зависимости от их строения; возможности протекания</w:t>
      </w:r>
      <w:r w:rsidRPr="005E5E8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химических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превращений в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различных условиях;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7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вычислять </w:t>
      </w:r>
      <w:r w:rsidRPr="005E5E89">
        <w:rPr>
          <w:rFonts w:ascii="Times New Roman" w:hAnsi="Times New Roman" w:cs="Times New Roman"/>
          <w:sz w:val="24"/>
          <w:szCs w:val="24"/>
        </w:rPr>
        <w:t>относительную молекулярную и молярную массы веществ; масс</w:t>
      </w:r>
      <w:r w:rsidRPr="005E5E89">
        <w:rPr>
          <w:rFonts w:ascii="Times New Roman" w:hAnsi="Times New Roman" w:cs="Times New Roman"/>
          <w:sz w:val="24"/>
          <w:szCs w:val="24"/>
        </w:rPr>
        <w:t>о</w:t>
      </w:r>
      <w:r w:rsidRPr="005E5E89">
        <w:rPr>
          <w:rFonts w:ascii="Times New Roman" w:hAnsi="Times New Roman" w:cs="Times New Roman"/>
          <w:sz w:val="24"/>
          <w:szCs w:val="24"/>
        </w:rPr>
        <w:t>вую долю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химического элемента по формуле соединения; массовую долю вещества в ра</w:t>
      </w:r>
      <w:r w:rsidRPr="005E5E89">
        <w:rPr>
          <w:rFonts w:ascii="Times New Roman" w:hAnsi="Times New Roman" w:cs="Times New Roman"/>
          <w:sz w:val="24"/>
          <w:szCs w:val="24"/>
        </w:rPr>
        <w:t>с</w:t>
      </w:r>
      <w:r w:rsidRPr="005E5E89">
        <w:rPr>
          <w:rFonts w:ascii="Times New Roman" w:hAnsi="Times New Roman" w:cs="Times New Roman"/>
          <w:sz w:val="24"/>
          <w:szCs w:val="24"/>
        </w:rPr>
        <w:t>творе; проводить</w:t>
      </w:r>
      <w:r w:rsidRPr="005E5E89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расчёты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по уравнению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химической реакции;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7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следовать </w:t>
      </w:r>
      <w:r w:rsidRPr="005E5E89">
        <w:rPr>
          <w:rFonts w:ascii="Times New Roman" w:hAnsi="Times New Roman" w:cs="Times New Roman"/>
          <w:sz w:val="24"/>
          <w:szCs w:val="24"/>
        </w:rPr>
        <w:t>правилам пользования химической посудой и лабораторным обор</w:t>
      </w:r>
      <w:r w:rsidRPr="005E5E89">
        <w:rPr>
          <w:rFonts w:ascii="Times New Roman" w:hAnsi="Times New Roman" w:cs="Times New Roman"/>
          <w:sz w:val="24"/>
          <w:szCs w:val="24"/>
        </w:rPr>
        <w:t>у</w:t>
      </w:r>
      <w:r w:rsidRPr="005E5E89">
        <w:rPr>
          <w:rFonts w:ascii="Times New Roman" w:hAnsi="Times New Roman" w:cs="Times New Roman"/>
          <w:sz w:val="24"/>
          <w:szCs w:val="24"/>
        </w:rPr>
        <w:t>дованием, а также</w:t>
      </w:r>
      <w:r w:rsidRPr="005E5E8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правилам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обращения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веществами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соответствии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инструкциями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по</w:t>
      </w:r>
      <w:r w:rsidRPr="005E5E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</w:t>
      </w:r>
      <w:r w:rsidRPr="005E5E89">
        <w:rPr>
          <w:rFonts w:ascii="Times New Roman" w:hAnsi="Times New Roman" w:cs="Times New Roman"/>
          <w:sz w:val="24"/>
          <w:szCs w:val="24"/>
        </w:rPr>
        <w:t>ы</w:t>
      </w:r>
      <w:r w:rsidRPr="005E5E89">
        <w:rPr>
          <w:rFonts w:ascii="Times New Roman" w:hAnsi="Times New Roman" w:cs="Times New Roman"/>
          <w:sz w:val="24"/>
          <w:szCs w:val="24"/>
        </w:rPr>
        <w:t>полнению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лабораторных химических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опытов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по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получению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собиранию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газообразных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ществ</w:t>
      </w:r>
      <w:r w:rsidRPr="005E5E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(аммиака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и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углекислого</w:t>
      </w:r>
      <w:r w:rsidRPr="005E5E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газа);</w:t>
      </w:r>
    </w:p>
    <w:p w:rsidR="005E5E89" w:rsidRP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7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5E89">
        <w:rPr>
          <w:rFonts w:ascii="Times New Roman" w:hAnsi="Times New Roman" w:cs="Times New Roman"/>
          <w:i/>
          <w:sz w:val="24"/>
          <w:szCs w:val="24"/>
        </w:rPr>
        <w:t xml:space="preserve">проводить </w:t>
      </w:r>
      <w:r w:rsidRPr="005E5E89">
        <w:rPr>
          <w:rFonts w:ascii="Times New Roman" w:hAnsi="Times New Roman" w:cs="Times New Roman"/>
          <w:sz w:val="24"/>
          <w:szCs w:val="24"/>
        </w:rPr>
        <w:t>реакции, подтверждающие качественный состав различных в</w:t>
      </w:r>
      <w:r w:rsidRPr="005E5E89">
        <w:rPr>
          <w:rFonts w:ascii="Times New Roman" w:hAnsi="Times New Roman" w:cs="Times New Roman"/>
          <w:sz w:val="24"/>
          <w:szCs w:val="24"/>
        </w:rPr>
        <w:t>е</w:t>
      </w:r>
      <w:r w:rsidRPr="005E5E89">
        <w:rPr>
          <w:rFonts w:ascii="Times New Roman" w:hAnsi="Times New Roman" w:cs="Times New Roman"/>
          <w:sz w:val="24"/>
          <w:szCs w:val="24"/>
        </w:rPr>
        <w:t>ществ: распознавать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опытным путём хлори</w:t>
      </w:r>
      <w:proofErr w:type="gramStart"/>
      <w:r w:rsidRPr="005E5E89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5E5E89">
        <w:rPr>
          <w:rFonts w:ascii="Times New Roman" w:hAnsi="Times New Roman" w:cs="Times New Roman"/>
          <w:sz w:val="24"/>
          <w:szCs w:val="24"/>
        </w:rPr>
        <w:t>, бромид-, иодид-, карбонат-, фосфат-, силикат-, сульфат-, гидроксид-ионы,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катионы аммония и ионы изученных металлов, присутствующие в водных растворах неорганических</w:t>
      </w:r>
      <w:r w:rsidRPr="005E5E89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веществ;</w:t>
      </w:r>
    </w:p>
    <w:p w:rsidR="005E5E89" w:rsidRDefault="005E5E89" w:rsidP="005E5E89">
      <w:pPr>
        <w:pStyle w:val="a4"/>
        <w:widowControl w:val="0"/>
        <w:numPr>
          <w:ilvl w:val="1"/>
          <w:numId w:val="6"/>
        </w:numPr>
        <w:tabs>
          <w:tab w:val="left" w:pos="671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5E89">
        <w:rPr>
          <w:rFonts w:ascii="Times New Roman" w:hAnsi="Times New Roman" w:cs="Times New Roman"/>
          <w:i/>
          <w:sz w:val="24"/>
          <w:szCs w:val="24"/>
        </w:rPr>
        <w:t xml:space="preserve">применять </w:t>
      </w:r>
      <w:r w:rsidRPr="005E5E89">
        <w:rPr>
          <w:rFonts w:ascii="Times New Roman" w:hAnsi="Times New Roman" w:cs="Times New Roman"/>
          <w:sz w:val="24"/>
          <w:szCs w:val="24"/>
        </w:rPr>
        <w:t>основные операции мыслительной деятельности — анализ и си</w:t>
      </w:r>
      <w:r w:rsidRPr="005E5E89">
        <w:rPr>
          <w:rFonts w:ascii="Times New Roman" w:hAnsi="Times New Roman" w:cs="Times New Roman"/>
          <w:sz w:val="24"/>
          <w:szCs w:val="24"/>
        </w:rPr>
        <w:t>н</w:t>
      </w:r>
      <w:r w:rsidRPr="005E5E89">
        <w:rPr>
          <w:rFonts w:ascii="Times New Roman" w:hAnsi="Times New Roman" w:cs="Times New Roman"/>
          <w:sz w:val="24"/>
          <w:szCs w:val="24"/>
        </w:rPr>
        <w:t>тез, сравнение,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обобщение, систематизацию, выявление причинно-следственных связей — для изучения свойств</w:t>
      </w:r>
      <w:r w:rsidRPr="005E5E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веществ и химических реакций; естественно-научные методы позн</w:t>
      </w:r>
      <w:r w:rsidRPr="005E5E89">
        <w:rPr>
          <w:rFonts w:ascii="Times New Roman" w:hAnsi="Times New Roman" w:cs="Times New Roman"/>
          <w:sz w:val="24"/>
          <w:szCs w:val="24"/>
        </w:rPr>
        <w:t>а</w:t>
      </w:r>
      <w:r w:rsidRPr="005E5E89">
        <w:rPr>
          <w:rFonts w:ascii="Times New Roman" w:hAnsi="Times New Roman" w:cs="Times New Roman"/>
          <w:sz w:val="24"/>
          <w:szCs w:val="24"/>
        </w:rPr>
        <w:t>ния — наблюдение, измерение,</w:t>
      </w:r>
      <w:r w:rsidRPr="005E5E89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моделирование,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E5E89">
        <w:rPr>
          <w:rFonts w:ascii="Times New Roman" w:hAnsi="Times New Roman" w:cs="Times New Roman"/>
          <w:sz w:val="24"/>
          <w:szCs w:val="24"/>
        </w:rPr>
        <w:t>эксперимент</w:t>
      </w:r>
      <w:r w:rsidRPr="005E5E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(реальный и мысленный)</w:t>
      </w:r>
      <w:proofErr w:type="gramEnd"/>
    </w:p>
    <w:p w:rsidR="005E5E89" w:rsidRPr="005E5E89" w:rsidRDefault="00580530" w:rsidP="005E5E89">
      <w:pPr>
        <w:pStyle w:val="a4"/>
        <w:spacing w:after="0" w:line="240" w:lineRule="auto"/>
        <w:ind w:left="28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5E5E89" w:rsidRPr="005E5E89">
        <w:rPr>
          <w:rFonts w:ascii="Times New Roman" w:hAnsi="Times New Roman" w:cs="Times New Roman"/>
          <w:sz w:val="24"/>
        </w:rPr>
        <w:t xml:space="preserve">Учебный предмет </w:t>
      </w:r>
      <w:r w:rsidR="005E5E89" w:rsidRPr="005E5E89">
        <w:rPr>
          <w:rFonts w:ascii="Times New Roman" w:hAnsi="Times New Roman" w:cs="Times New Roman"/>
          <w:b/>
          <w:sz w:val="24"/>
        </w:rPr>
        <w:t>«Химия»</w:t>
      </w:r>
      <w:r w:rsidR="005E5E89" w:rsidRPr="005E5E89">
        <w:rPr>
          <w:rFonts w:ascii="Times New Roman" w:hAnsi="Times New Roman" w:cs="Times New Roman"/>
          <w:sz w:val="24"/>
        </w:rPr>
        <w:t xml:space="preserve"> входит в предметную область </w:t>
      </w:r>
      <w:r w:rsidR="005E5E89" w:rsidRPr="005E5E89">
        <w:rPr>
          <w:rFonts w:ascii="Times New Roman" w:hAnsi="Times New Roman" w:cs="Times New Roman"/>
          <w:b/>
          <w:sz w:val="24"/>
          <w:szCs w:val="24"/>
        </w:rPr>
        <w:t>«</w:t>
      </w:r>
      <w:r w:rsidR="005E5E89" w:rsidRPr="005E5E8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Естественнонау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ч</w:t>
      </w:r>
      <w:r w:rsidR="005E5E89" w:rsidRPr="005E5E8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ные </w:t>
      </w:r>
      <w:r w:rsidR="005E5E89" w:rsidRPr="005E5E8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предметы</w:t>
      </w:r>
      <w:r w:rsidR="005E5E89" w:rsidRPr="005E5E89">
        <w:rPr>
          <w:rFonts w:ascii="Times New Roman" w:hAnsi="Times New Roman" w:cs="Times New Roman"/>
          <w:b/>
          <w:sz w:val="24"/>
        </w:rPr>
        <w:t>»</w:t>
      </w:r>
      <w:r w:rsidR="005E5E89" w:rsidRPr="005E5E89">
        <w:rPr>
          <w:rFonts w:ascii="Times New Roman" w:hAnsi="Times New Roman" w:cs="Times New Roman"/>
          <w:sz w:val="24"/>
        </w:rPr>
        <w:t>, является обязательным для изучения в 8-9 классах  и на его изучение о</w:t>
      </w:r>
      <w:r w:rsidR="005E5E89" w:rsidRPr="005E5E89">
        <w:rPr>
          <w:rFonts w:ascii="Times New Roman" w:hAnsi="Times New Roman" w:cs="Times New Roman"/>
          <w:sz w:val="24"/>
        </w:rPr>
        <w:t>т</w:t>
      </w:r>
      <w:r w:rsidR="005E5E89" w:rsidRPr="005E5E89">
        <w:rPr>
          <w:rFonts w:ascii="Times New Roman" w:hAnsi="Times New Roman" w:cs="Times New Roman"/>
          <w:sz w:val="24"/>
        </w:rPr>
        <w:t xml:space="preserve">водится </w:t>
      </w:r>
      <w:r w:rsidR="005E5E89" w:rsidRPr="005E5E89">
        <w:rPr>
          <w:rFonts w:ascii="Times New Roman" w:hAnsi="Times New Roman" w:cs="Times New Roman"/>
          <w:b/>
          <w:sz w:val="24"/>
        </w:rPr>
        <w:t>136 часов</w:t>
      </w:r>
      <w:r w:rsidR="005E5E89" w:rsidRPr="005E5E89">
        <w:rPr>
          <w:rFonts w:ascii="Times New Roman" w:hAnsi="Times New Roman" w:cs="Times New Roman"/>
          <w:sz w:val="24"/>
        </w:rPr>
        <w:t xml:space="preserve"> (по </w:t>
      </w:r>
      <w:r w:rsidR="005E5E89" w:rsidRPr="005E5E89">
        <w:rPr>
          <w:rFonts w:ascii="Times New Roman" w:hAnsi="Times New Roman" w:cs="Times New Roman"/>
          <w:b/>
          <w:sz w:val="24"/>
        </w:rPr>
        <w:t>68 часов</w:t>
      </w:r>
      <w:r w:rsidR="005E5E89" w:rsidRPr="005E5E89">
        <w:rPr>
          <w:rFonts w:ascii="Times New Roman" w:hAnsi="Times New Roman" w:cs="Times New Roman"/>
          <w:sz w:val="24"/>
        </w:rPr>
        <w:t xml:space="preserve"> в каждом классе, 34 учебные недели).</w:t>
      </w:r>
      <w:r w:rsidR="005E5E89" w:rsidRPr="0055594A">
        <w:t xml:space="preserve"> </w:t>
      </w:r>
    </w:p>
    <w:p w:rsidR="005E5E89" w:rsidRPr="005E5E89" w:rsidRDefault="00580530" w:rsidP="005E5E89">
      <w:pPr>
        <w:pStyle w:val="a4"/>
        <w:spacing w:after="0" w:line="240" w:lineRule="auto"/>
        <w:ind w:left="28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5E5E89" w:rsidRPr="005E5E89">
        <w:rPr>
          <w:rFonts w:ascii="Times New Roman" w:hAnsi="Times New Roman" w:cs="Times New Roman"/>
          <w:sz w:val="24"/>
        </w:rPr>
        <w:t>Рабочая программа содержит следующие разделы:</w:t>
      </w:r>
    </w:p>
    <w:p w:rsidR="005E5E89" w:rsidRPr="005E5E89" w:rsidRDefault="00580530" w:rsidP="005E5E89">
      <w:pPr>
        <w:pStyle w:val="11"/>
        <w:jc w:val="both"/>
        <w:outlineLvl w:val="9"/>
        <w:rPr>
          <w:b w:val="0"/>
        </w:rPr>
      </w:pPr>
      <w:r>
        <w:rPr>
          <w:b w:val="0"/>
        </w:rPr>
        <w:t xml:space="preserve">           </w:t>
      </w:r>
      <w:r w:rsidR="005E5E89" w:rsidRPr="005E5E89">
        <w:rPr>
          <w:b w:val="0"/>
        </w:rPr>
        <w:t>1.</w:t>
      </w:r>
      <w:r w:rsidR="005E5E89" w:rsidRPr="005E5E89">
        <w:rPr>
          <w:b w:val="0"/>
          <w:sz w:val="28"/>
          <w:szCs w:val="28"/>
        </w:rPr>
        <w:t xml:space="preserve"> </w:t>
      </w:r>
      <w:r w:rsidR="005E5E89" w:rsidRPr="005E5E89">
        <w:rPr>
          <w:b w:val="0"/>
        </w:rPr>
        <w:t>Первоначальные</w:t>
      </w:r>
      <w:r w:rsidR="005E5E89" w:rsidRPr="005E5E89">
        <w:rPr>
          <w:b w:val="0"/>
          <w:spacing w:val="-7"/>
        </w:rPr>
        <w:t xml:space="preserve"> </w:t>
      </w:r>
      <w:r w:rsidR="005E5E89" w:rsidRPr="005E5E89">
        <w:rPr>
          <w:b w:val="0"/>
        </w:rPr>
        <w:t>химические</w:t>
      </w:r>
      <w:r w:rsidR="005E5E89" w:rsidRPr="005E5E89">
        <w:rPr>
          <w:b w:val="0"/>
          <w:spacing w:val="-7"/>
        </w:rPr>
        <w:t xml:space="preserve"> </w:t>
      </w:r>
      <w:r w:rsidR="005E5E89" w:rsidRPr="005E5E89">
        <w:rPr>
          <w:b w:val="0"/>
        </w:rPr>
        <w:t>понятия</w:t>
      </w:r>
    </w:p>
    <w:p w:rsidR="005E5E89" w:rsidRPr="005E5E89" w:rsidRDefault="005E5E89" w:rsidP="005E5E89">
      <w:pPr>
        <w:pStyle w:val="a4"/>
        <w:spacing w:after="0" w:line="240" w:lineRule="auto"/>
        <w:ind w:left="286"/>
        <w:rPr>
          <w:rFonts w:ascii="Times New Roman" w:hAnsi="Times New Roman" w:cs="Times New Roman"/>
          <w:sz w:val="24"/>
        </w:rPr>
      </w:pPr>
      <w:r w:rsidRPr="005E5E89">
        <w:rPr>
          <w:rFonts w:ascii="Times New Roman" w:hAnsi="Times New Roman" w:cs="Times New Roman"/>
          <w:sz w:val="24"/>
        </w:rPr>
        <w:t xml:space="preserve">            2.</w:t>
      </w:r>
      <w:r w:rsidRPr="005E5E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5E89">
        <w:rPr>
          <w:rFonts w:ascii="Times New Roman" w:hAnsi="Times New Roman" w:cs="Times New Roman"/>
        </w:rPr>
        <w:t>Важнейшие</w:t>
      </w:r>
      <w:r w:rsidRPr="005E5E89">
        <w:rPr>
          <w:rFonts w:ascii="Times New Roman" w:hAnsi="Times New Roman" w:cs="Times New Roman"/>
          <w:spacing w:val="-9"/>
        </w:rPr>
        <w:t xml:space="preserve"> </w:t>
      </w:r>
      <w:r w:rsidRPr="005E5E89">
        <w:rPr>
          <w:rFonts w:ascii="Times New Roman" w:hAnsi="Times New Roman" w:cs="Times New Roman"/>
        </w:rPr>
        <w:t>представители</w:t>
      </w:r>
      <w:r w:rsidRPr="005E5E89">
        <w:rPr>
          <w:rFonts w:ascii="Times New Roman" w:hAnsi="Times New Roman" w:cs="Times New Roman"/>
          <w:spacing w:val="-9"/>
        </w:rPr>
        <w:t xml:space="preserve"> </w:t>
      </w:r>
      <w:r w:rsidRPr="005E5E89">
        <w:rPr>
          <w:rFonts w:ascii="Times New Roman" w:hAnsi="Times New Roman" w:cs="Times New Roman"/>
        </w:rPr>
        <w:t>неорганических</w:t>
      </w:r>
      <w:r w:rsidRPr="005E5E89">
        <w:rPr>
          <w:rFonts w:ascii="Times New Roman" w:hAnsi="Times New Roman" w:cs="Times New Roman"/>
          <w:spacing w:val="-8"/>
        </w:rPr>
        <w:t xml:space="preserve"> </w:t>
      </w:r>
      <w:r w:rsidRPr="005E5E89">
        <w:rPr>
          <w:rFonts w:ascii="Times New Roman" w:hAnsi="Times New Roman" w:cs="Times New Roman"/>
        </w:rPr>
        <w:t>веществ</w:t>
      </w:r>
      <w:r w:rsidRPr="005E5E89">
        <w:rPr>
          <w:rFonts w:ascii="Times New Roman" w:hAnsi="Times New Roman" w:cs="Times New Roman"/>
          <w:sz w:val="24"/>
        </w:rPr>
        <w:t xml:space="preserve"> </w:t>
      </w:r>
    </w:p>
    <w:p w:rsidR="005E5E89" w:rsidRPr="005E5E89" w:rsidRDefault="00580530" w:rsidP="005E5E89">
      <w:pPr>
        <w:pStyle w:val="11"/>
        <w:jc w:val="both"/>
        <w:outlineLvl w:val="9"/>
        <w:rPr>
          <w:b w:val="0"/>
        </w:rPr>
      </w:pPr>
      <w:r>
        <w:rPr>
          <w:b w:val="0"/>
        </w:rPr>
        <w:t xml:space="preserve">           </w:t>
      </w:r>
      <w:r w:rsidR="005E5E89" w:rsidRPr="005E5E89">
        <w:rPr>
          <w:b w:val="0"/>
        </w:rPr>
        <w:t>3. Периодический</w:t>
      </w:r>
      <w:r w:rsidR="005E5E89" w:rsidRPr="005E5E89">
        <w:rPr>
          <w:b w:val="0"/>
          <w:spacing w:val="-7"/>
        </w:rPr>
        <w:t xml:space="preserve"> </w:t>
      </w:r>
      <w:r w:rsidR="005E5E89" w:rsidRPr="005E5E89">
        <w:rPr>
          <w:b w:val="0"/>
        </w:rPr>
        <w:t>закон</w:t>
      </w:r>
      <w:r w:rsidR="005E5E89" w:rsidRPr="005E5E89">
        <w:rPr>
          <w:b w:val="0"/>
          <w:spacing w:val="-6"/>
        </w:rPr>
        <w:t xml:space="preserve"> </w:t>
      </w:r>
      <w:r w:rsidR="005E5E89" w:rsidRPr="005E5E89">
        <w:rPr>
          <w:b w:val="0"/>
        </w:rPr>
        <w:t>и</w:t>
      </w:r>
      <w:r w:rsidR="005E5E89" w:rsidRPr="005E5E89">
        <w:rPr>
          <w:b w:val="0"/>
          <w:spacing w:val="-7"/>
        </w:rPr>
        <w:t xml:space="preserve"> </w:t>
      </w:r>
      <w:r w:rsidR="005E5E89" w:rsidRPr="005E5E89">
        <w:rPr>
          <w:b w:val="0"/>
        </w:rPr>
        <w:t>Периодическая</w:t>
      </w:r>
      <w:r w:rsidR="005E5E89" w:rsidRPr="005E5E89">
        <w:rPr>
          <w:b w:val="0"/>
          <w:spacing w:val="-6"/>
        </w:rPr>
        <w:t xml:space="preserve"> </w:t>
      </w:r>
      <w:r w:rsidR="005E5E89" w:rsidRPr="005E5E89">
        <w:rPr>
          <w:b w:val="0"/>
        </w:rPr>
        <w:t>система</w:t>
      </w:r>
      <w:r w:rsidR="005E5E89" w:rsidRPr="005E5E89">
        <w:rPr>
          <w:b w:val="0"/>
          <w:spacing w:val="-6"/>
        </w:rPr>
        <w:t xml:space="preserve"> </w:t>
      </w:r>
      <w:r w:rsidR="005E5E89" w:rsidRPr="005E5E89">
        <w:rPr>
          <w:b w:val="0"/>
        </w:rPr>
        <w:t>химических</w:t>
      </w:r>
      <w:r w:rsidR="005E5E89" w:rsidRPr="005E5E89">
        <w:rPr>
          <w:b w:val="0"/>
          <w:spacing w:val="-5"/>
        </w:rPr>
        <w:t xml:space="preserve"> </w:t>
      </w:r>
      <w:r w:rsidR="005E5E89" w:rsidRPr="005E5E89">
        <w:rPr>
          <w:b w:val="0"/>
        </w:rPr>
        <w:t>элементов</w:t>
      </w:r>
      <w:r w:rsidR="005E5E89" w:rsidRPr="005E5E89">
        <w:rPr>
          <w:b w:val="0"/>
          <w:spacing w:val="-7"/>
        </w:rPr>
        <w:t xml:space="preserve"> </w:t>
      </w:r>
      <w:r w:rsidR="005E5E89" w:rsidRPr="005E5E89">
        <w:rPr>
          <w:b w:val="0"/>
        </w:rPr>
        <w:t>Д.</w:t>
      </w:r>
      <w:r w:rsidR="005E5E89" w:rsidRPr="005E5E89">
        <w:rPr>
          <w:b w:val="0"/>
          <w:spacing w:val="-5"/>
        </w:rPr>
        <w:t xml:space="preserve"> </w:t>
      </w:r>
      <w:r w:rsidR="005E5E89" w:rsidRPr="005E5E89">
        <w:rPr>
          <w:b w:val="0"/>
        </w:rPr>
        <w:t>И.</w:t>
      </w:r>
      <w:r w:rsidR="005E5E89" w:rsidRPr="005E5E89">
        <w:rPr>
          <w:b w:val="0"/>
          <w:spacing w:val="-6"/>
        </w:rPr>
        <w:t xml:space="preserve"> </w:t>
      </w:r>
      <w:r w:rsidR="005E5E89" w:rsidRPr="005E5E89">
        <w:rPr>
          <w:b w:val="0"/>
        </w:rPr>
        <w:t>Менделеева.</w:t>
      </w:r>
      <w:r w:rsidR="005E5E89" w:rsidRPr="005E5E89">
        <w:rPr>
          <w:b w:val="0"/>
          <w:spacing w:val="-57"/>
        </w:rPr>
        <w:t xml:space="preserve"> </w:t>
      </w:r>
      <w:r w:rsidR="005E5E89" w:rsidRPr="005E5E89">
        <w:rPr>
          <w:b w:val="0"/>
        </w:rPr>
        <w:t>Строение</w:t>
      </w:r>
      <w:r w:rsidR="005E5E89" w:rsidRPr="005E5E89">
        <w:rPr>
          <w:b w:val="0"/>
          <w:spacing w:val="-3"/>
        </w:rPr>
        <w:t xml:space="preserve"> </w:t>
      </w:r>
      <w:r w:rsidR="005E5E89" w:rsidRPr="005E5E89">
        <w:rPr>
          <w:b w:val="0"/>
        </w:rPr>
        <w:t>атомов.</w:t>
      </w:r>
      <w:r w:rsidR="005E5E89" w:rsidRPr="005E5E89">
        <w:rPr>
          <w:b w:val="0"/>
          <w:spacing w:val="-2"/>
        </w:rPr>
        <w:t xml:space="preserve"> </w:t>
      </w:r>
      <w:r w:rsidR="005E5E89" w:rsidRPr="005E5E89">
        <w:rPr>
          <w:b w:val="0"/>
        </w:rPr>
        <w:t>Химическая</w:t>
      </w:r>
      <w:r w:rsidR="005E5E89" w:rsidRPr="005E5E89">
        <w:rPr>
          <w:b w:val="0"/>
          <w:spacing w:val="-3"/>
        </w:rPr>
        <w:t xml:space="preserve"> </w:t>
      </w:r>
      <w:r w:rsidR="005E5E89" w:rsidRPr="005E5E89">
        <w:rPr>
          <w:b w:val="0"/>
        </w:rPr>
        <w:t>связь.</w:t>
      </w:r>
      <w:r w:rsidR="005E5E89" w:rsidRPr="005E5E89">
        <w:rPr>
          <w:b w:val="0"/>
          <w:spacing w:val="-2"/>
        </w:rPr>
        <w:t xml:space="preserve"> </w:t>
      </w:r>
      <w:proofErr w:type="spellStart"/>
      <w:r w:rsidR="005E5E89" w:rsidRPr="005E5E89">
        <w:rPr>
          <w:b w:val="0"/>
        </w:rPr>
        <w:t>Окислительно</w:t>
      </w:r>
      <w:proofErr w:type="spellEnd"/>
      <w:r w:rsidR="005E5E89" w:rsidRPr="005E5E89">
        <w:rPr>
          <w:b w:val="0"/>
        </w:rPr>
        <w:t>-восстановительные</w:t>
      </w:r>
      <w:r w:rsidR="005E5E89" w:rsidRPr="005E5E89">
        <w:rPr>
          <w:b w:val="0"/>
          <w:spacing w:val="-2"/>
        </w:rPr>
        <w:t xml:space="preserve"> </w:t>
      </w:r>
      <w:r w:rsidR="005E5E89" w:rsidRPr="005E5E89">
        <w:rPr>
          <w:b w:val="0"/>
        </w:rPr>
        <w:t>реа</w:t>
      </w:r>
      <w:r w:rsidR="005E5E89" w:rsidRPr="005E5E89">
        <w:rPr>
          <w:b w:val="0"/>
        </w:rPr>
        <w:t>к</w:t>
      </w:r>
      <w:r w:rsidR="005E5E89" w:rsidRPr="005E5E89">
        <w:rPr>
          <w:b w:val="0"/>
        </w:rPr>
        <w:t>ции</w:t>
      </w:r>
    </w:p>
    <w:p w:rsidR="005E5E89" w:rsidRPr="005E5E89" w:rsidRDefault="00580530" w:rsidP="005E5E89">
      <w:pPr>
        <w:pStyle w:val="11"/>
        <w:jc w:val="both"/>
        <w:outlineLvl w:val="9"/>
        <w:rPr>
          <w:b w:val="0"/>
        </w:rPr>
      </w:pPr>
      <w:r>
        <w:rPr>
          <w:b w:val="0"/>
        </w:rPr>
        <w:t xml:space="preserve">          </w:t>
      </w:r>
      <w:r w:rsidR="005E5E89" w:rsidRPr="005E5E89">
        <w:rPr>
          <w:b w:val="0"/>
        </w:rPr>
        <w:t>4. Вещество</w:t>
      </w:r>
      <w:r w:rsidR="005E5E89" w:rsidRPr="005E5E89">
        <w:rPr>
          <w:b w:val="0"/>
          <w:spacing w:val="-5"/>
        </w:rPr>
        <w:t xml:space="preserve"> </w:t>
      </w:r>
      <w:r w:rsidR="005E5E89" w:rsidRPr="005E5E89">
        <w:rPr>
          <w:b w:val="0"/>
        </w:rPr>
        <w:t>и</w:t>
      </w:r>
      <w:r w:rsidR="005E5E89" w:rsidRPr="005E5E89">
        <w:rPr>
          <w:b w:val="0"/>
          <w:spacing w:val="-5"/>
        </w:rPr>
        <w:t xml:space="preserve"> </w:t>
      </w:r>
      <w:r w:rsidR="005E5E89" w:rsidRPr="005E5E89">
        <w:rPr>
          <w:b w:val="0"/>
        </w:rPr>
        <w:t>химическая</w:t>
      </w:r>
      <w:r w:rsidR="005E5E89" w:rsidRPr="005E5E89">
        <w:rPr>
          <w:b w:val="0"/>
          <w:spacing w:val="-6"/>
        </w:rPr>
        <w:t xml:space="preserve"> </w:t>
      </w:r>
      <w:r w:rsidR="005E5E89" w:rsidRPr="005E5E89">
        <w:rPr>
          <w:b w:val="0"/>
        </w:rPr>
        <w:t>реакция</w:t>
      </w:r>
    </w:p>
    <w:p w:rsidR="005E5E89" w:rsidRPr="005E5E89" w:rsidRDefault="00580530" w:rsidP="005E5E89">
      <w:pPr>
        <w:pStyle w:val="11"/>
        <w:jc w:val="both"/>
        <w:outlineLvl w:val="9"/>
        <w:rPr>
          <w:b w:val="0"/>
        </w:rPr>
      </w:pPr>
      <w:r>
        <w:rPr>
          <w:b w:val="0"/>
        </w:rPr>
        <w:t xml:space="preserve">          </w:t>
      </w:r>
      <w:r w:rsidR="005E5E89" w:rsidRPr="005E5E89">
        <w:rPr>
          <w:b w:val="0"/>
        </w:rPr>
        <w:t>5. Неметаллы</w:t>
      </w:r>
      <w:r w:rsidR="005E5E89" w:rsidRPr="005E5E89">
        <w:rPr>
          <w:b w:val="0"/>
          <w:spacing w:val="-5"/>
        </w:rPr>
        <w:t xml:space="preserve"> </w:t>
      </w:r>
      <w:r w:rsidR="005E5E89" w:rsidRPr="005E5E89">
        <w:rPr>
          <w:b w:val="0"/>
        </w:rPr>
        <w:t>и</w:t>
      </w:r>
      <w:r w:rsidR="005E5E89" w:rsidRPr="005E5E89">
        <w:rPr>
          <w:b w:val="0"/>
          <w:spacing w:val="-5"/>
        </w:rPr>
        <w:t xml:space="preserve"> </w:t>
      </w:r>
      <w:r w:rsidR="005E5E89" w:rsidRPr="005E5E89">
        <w:rPr>
          <w:b w:val="0"/>
        </w:rPr>
        <w:t>их</w:t>
      </w:r>
      <w:r w:rsidR="005E5E89" w:rsidRPr="005E5E89">
        <w:rPr>
          <w:b w:val="0"/>
          <w:spacing w:val="-4"/>
        </w:rPr>
        <w:t xml:space="preserve"> </w:t>
      </w:r>
      <w:r w:rsidR="005E5E89" w:rsidRPr="005E5E89">
        <w:rPr>
          <w:b w:val="0"/>
        </w:rPr>
        <w:t>соединения</w:t>
      </w:r>
    </w:p>
    <w:p w:rsidR="005E5E89" w:rsidRPr="005E5E89" w:rsidRDefault="00580530" w:rsidP="005E5E89">
      <w:pPr>
        <w:pStyle w:val="11"/>
        <w:jc w:val="both"/>
        <w:outlineLvl w:val="9"/>
        <w:rPr>
          <w:b w:val="0"/>
        </w:rPr>
      </w:pPr>
      <w:r>
        <w:rPr>
          <w:b w:val="0"/>
        </w:rPr>
        <w:t xml:space="preserve">          </w:t>
      </w:r>
      <w:r w:rsidR="005E5E89" w:rsidRPr="005E5E89">
        <w:rPr>
          <w:b w:val="0"/>
        </w:rPr>
        <w:t>6. Металлы</w:t>
      </w:r>
      <w:r w:rsidR="005E5E89" w:rsidRPr="005E5E89">
        <w:rPr>
          <w:b w:val="0"/>
          <w:spacing w:val="-5"/>
        </w:rPr>
        <w:t xml:space="preserve"> </w:t>
      </w:r>
      <w:r w:rsidR="005E5E89" w:rsidRPr="005E5E89">
        <w:rPr>
          <w:b w:val="0"/>
        </w:rPr>
        <w:t>и</w:t>
      </w:r>
      <w:r w:rsidR="005E5E89" w:rsidRPr="005E5E89">
        <w:rPr>
          <w:b w:val="0"/>
          <w:spacing w:val="-4"/>
        </w:rPr>
        <w:t xml:space="preserve"> </w:t>
      </w:r>
      <w:r w:rsidR="005E5E89" w:rsidRPr="005E5E89">
        <w:rPr>
          <w:b w:val="0"/>
        </w:rPr>
        <w:t>их</w:t>
      </w:r>
      <w:r w:rsidR="005E5E89" w:rsidRPr="005E5E89">
        <w:rPr>
          <w:b w:val="0"/>
          <w:spacing w:val="-3"/>
        </w:rPr>
        <w:t xml:space="preserve"> </w:t>
      </w:r>
      <w:r w:rsidR="005E5E89" w:rsidRPr="005E5E89">
        <w:rPr>
          <w:b w:val="0"/>
        </w:rPr>
        <w:t>соединения</w:t>
      </w:r>
    </w:p>
    <w:p w:rsidR="005E5E89" w:rsidRPr="005E5E89" w:rsidRDefault="00580530" w:rsidP="005E5E89">
      <w:pPr>
        <w:pStyle w:val="11"/>
        <w:ind w:left="105"/>
        <w:jc w:val="both"/>
        <w:outlineLvl w:val="9"/>
        <w:rPr>
          <w:b w:val="0"/>
        </w:rPr>
      </w:pPr>
      <w:r>
        <w:rPr>
          <w:b w:val="0"/>
        </w:rPr>
        <w:t xml:space="preserve">             </w:t>
      </w:r>
      <w:bookmarkStart w:id="0" w:name="_GoBack"/>
      <w:bookmarkEnd w:id="0"/>
      <w:r w:rsidR="005E5E89" w:rsidRPr="005E5E89">
        <w:rPr>
          <w:b w:val="0"/>
        </w:rPr>
        <w:t>7. Химия</w:t>
      </w:r>
      <w:r w:rsidR="005E5E89" w:rsidRPr="005E5E89">
        <w:rPr>
          <w:b w:val="0"/>
          <w:spacing w:val="-4"/>
        </w:rPr>
        <w:t xml:space="preserve"> </w:t>
      </w:r>
      <w:r w:rsidR="005E5E89" w:rsidRPr="005E5E89">
        <w:rPr>
          <w:b w:val="0"/>
        </w:rPr>
        <w:t>и</w:t>
      </w:r>
      <w:r w:rsidR="005E5E89" w:rsidRPr="005E5E89">
        <w:rPr>
          <w:b w:val="0"/>
          <w:spacing w:val="-4"/>
        </w:rPr>
        <w:t xml:space="preserve"> </w:t>
      </w:r>
      <w:r w:rsidR="005E5E89" w:rsidRPr="005E5E89">
        <w:rPr>
          <w:b w:val="0"/>
        </w:rPr>
        <w:t>окружающая</w:t>
      </w:r>
      <w:r w:rsidR="005E5E89" w:rsidRPr="005E5E89">
        <w:rPr>
          <w:b w:val="0"/>
          <w:spacing w:val="-4"/>
        </w:rPr>
        <w:t xml:space="preserve"> </w:t>
      </w:r>
      <w:r w:rsidR="005E5E89" w:rsidRPr="005E5E89">
        <w:rPr>
          <w:b w:val="0"/>
        </w:rPr>
        <w:t>среда</w:t>
      </w:r>
    </w:p>
    <w:p w:rsidR="005E5E89" w:rsidRDefault="005E5E89" w:rsidP="005E5E89">
      <w:pPr>
        <w:pStyle w:val="11"/>
        <w:jc w:val="both"/>
        <w:outlineLvl w:val="9"/>
      </w:pPr>
    </w:p>
    <w:p w:rsidR="005E5E89" w:rsidRPr="005E5E89" w:rsidRDefault="005E5E89" w:rsidP="005E5E89">
      <w:pPr>
        <w:spacing w:after="0" w:line="240" w:lineRule="auto"/>
        <w:ind w:left="105"/>
        <w:rPr>
          <w:rFonts w:ascii="Times New Roman" w:hAnsi="Times New Roman" w:cs="Times New Roman"/>
          <w:sz w:val="24"/>
        </w:rPr>
      </w:pPr>
      <w:r w:rsidRPr="005E5E89">
        <w:rPr>
          <w:rFonts w:ascii="Times New Roman" w:hAnsi="Times New Roman" w:cs="Times New Roman"/>
          <w:sz w:val="24"/>
        </w:rPr>
        <w:t xml:space="preserve">      Предусмотрены следующие виды контроля: входной и промежуточный (прилож</w:t>
      </w:r>
      <w:r w:rsidRPr="005E5E89">
        <w:rPr>
          <w:rFonts w:ascii="Times New Roman" w:hAnsi="Times New Roman" w:cs="Times New Roman"/>
          <w:sz w:val="24"/>
        </w:rPr>
        <w:t>е</w:t>
      </w:r>
      <w:r w:rsidRPr="005E5E89">
        <w:rPr>
          <w:rFonts w:ascii="Times New Roman" w:hAnsi="Times New Roman" w:cs="Times New Roman"/>
          <w:sz w:val="24"/>
        </w:rPr>
        <w:t xml:space="preserve">ние 3 РП). </w:t>
      </w:r>
    </w:p>
    <w:p w:rsidR="005E5E89" w:rsidRDefault="005E5E89" w:rsidP="005E5E89">
      <w:pPr>
        <w:pStyle w:val="a4"/>
        <w:widowControl w:val="0"/>
        <w:tabs>
          <w:tab w:val="left" w:pos="67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5E5E89" w:rsidRDefault="005E5E89" w:rsidP="005E5E89">
      <w:pPr>
        <w:widowControl w:val="0"/>
        <w:tabs>
          <w:tab w:val="left" w:pos="67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E89" w:rsidRPr="005E5E89" w:rsidRDefault="005E5E89" w:rsidP="005E5E89">
      <w:pPr>
        <w:widowControl w:val="0"/>
        <w:tabs>
          <w:tab w:val="left" w:pos="67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E5E89" w:rsidRPr="005E5E89" w:rsidSect="00463B5D">
          <w:pgSz w:w="11900" w:h="16840"/>
          <w:pgMar w:top="1134" w:right="567" w:bottom="1134" w:left="1701" w:header="720" w:footer="720" w:gutter="0"/>
          <w:cols w:space="720"/>
        </w:sectPr>
      </w:pPr>
    </w:p>
    <w:p w:rsidR="0055594A" w:rsidRPr="0055594A" w:rsidRDefault="005E5E89" w:rsidP="005E5E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</w:t>
      </w:r>
    </w:p>
    <w:sectPr w:rsidR="0055594A" w:rsidRPr="0055594A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76E99"/>
    <w:multiLevelType w:val="hybridMultilevel"/>
    <w:tmpl w:val="82428A6A"/>
    <w:lvl w:ilvl="0" w:tplc="929E2D9A">
      <w:start w:val="8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948C94">
      <w:start w:val="1"/>
      <w:numFmt w:val="decimal"/>
      <w:lvlText w:val="%2)"/>
      <w:lvlJc w:val="left"/>
      <w:pPr>
        <w:ind w:left="106" w:hanging="3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A9E3BB8">
      <w:numFmt w:val="bullet"/>
      <w:lvlText w:val="•"/>
      <w:lvlJc w:val="left"/>
      <w:pPr>
        <w:ind w:left="1448" w:hanging="325"/>
      </w:pPr>
      <w:rPr>
        <w:rFonts w:hint="default"/>
        <w:lang w:val="ru-RU" w:eastAsia="en-US" w:bidi="ar-SA"/>
      </w:rPr>
    </w:lvl>
    <w:lvl w:ilvl="3" w:tplc="63AA0E2E">
      <w:numFmt w:val="bullet"/>
      <w:lvlText w:val="•"/>
      <w:lvlJc w:val="left"/>
      <w:pPr>
        <w:ind w:left="2617" w:hanging="325"/>
      </w:pPr>
      <w:rPr>
        <w:rFonts w:hint="default"/>
        <w:lang w:val="ru-RU" w:eastAsia="en-US" w:bidi="ar-SA"/>
      </w:rPr>
    </w:lvl>
    <w:lvl w:ilvl="4" w:tplc="7376E1B4">
      <w:numFmt w:val="bullet"/>
      <w:lvlText w:val="•"/>
      <w:lvlJc w:val="left"/>
      <w:pPr>
        <w:ind w:left="3786" w:hanging="325"/>
      </w:pPr>
      <w:rPr>
        <w:rFonts w:hint="default"/>
        <w:lang w:val="ru-RU" w:eastAsia="en-US" w:bidi="ar-SA"/>
      </w:rPr>
    </w:lvl>
    <w:lvl w:ilvl="5" w:tplc="34748D5E">
      <w:numFmt w:val="bullet"/>
      <w:lvlText w:val="•"/>
      <w:lvlJc w:val="left"/>
      <w:pPr>
        <w:ind w:left="4955" w:hanging="325"/>
      </w:pPr>
      <w:rPr>
        <w:rFonts w:hint="default"/>
        <w:lang w:val="ru-RU" w:eastAsia="en-US" w:bidi="ar-SA"/>
      </w:rPr>
    </w:lvl>
    <w:lvl w:ilvl="6" w:tplc="C54EC73A">
      <w:numFmt w:val="bullet"/>
      <w:lvlText w:val="•"/>
      <w:lvlJc w:val="left"/>
      <w:pPr>
        <w:ind w:left="6124" w:hanging="325"/>
      </w:pPr>
      <w:rPr>
        <w:rFonts w:hint="default"/>
        <w:lang w:val="ru-RU" w:eastAsia="en-US" w:bidi="ar-SA"/>
      </w:rPr>
    </w:lvl>
    <w:lvl w:ilvl="7" w:tplc="92A07BA8">
      <w:numFmt w:val="bullet"/>
      <w:lvlText w:val="•"/>
      <w:lvlJc w:val="left"/>
      <w:pPr>
        <w:ind w:left="7293" w:hanging="325"/>
      </w:pPr>
      <w:rPr>
        <w:rFonts w:hint="default"/>
        <w:lang w:val="ru-RU" w:eastAsia="en-US" w:bidi="ar-SA"/>
      </w:rPr>
    </w:lvl>
    <w:lvl w:ilvl="8" w:tplc="424A98F8">
      <w:numFmt w:val="bullet"/>
      <w:lvlText w:val="•"/>
      <w:lvlJc w:val="left"/>
      <w:pPr>
        <w:ind w:left="8462" w:hanging="325"/>
      </w:pPr>
      <w:rPr>
        <w:rFonts w:hint="default"/>
        <w:lang w:val="ru-RU" w:eastAsia="en-US" w:bidi="ar-SA"/>
      </w:r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F71AF1"/>
    <w:multiLevelType w:val="hybridMultilevel"/>
    <w:tmpl w:val="6CA20726"/>
    <w:lvl w:ilvl="0" w:tplc="A0763CA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EEA6F9E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2" w:tplc="7F7297B8">
      <w:numFmt w:val="bullet"/>
      <w:lvlText w:val="•"/>
      <w:lvlJc w:val="left"/>
      <w:pPr>
        <w:ind w:left="2257" w:hanging="140"/>
      </w:pPr>
      <w:rPr>
        <w:rFonts w:hint="default"/>
        <w:lang w:val="ru-RU" w:eastAsia="en-US" w:bidi="ar-SA"/>
      </w:rPr>
    </w:lvl>
    <w:lvl w:ilvl="3" w:tplc="0908C622">
      <w:numFmt w:val="bullet"/>
      <w:lvlText w:val="•"/>
      <w:lvlJc w:val="left"/>
      <w:pPr>
        <w:ind w:left="3315" w:hanging="140"/>
      </w:pPr>
      <w:rPr>
        <w:rFonts w:hint="default"/>
        <w:lang w:val="ru-RU" w:eastAsia="en-US" w:bidi="ar-SA"/>
      </w:rPr>
    </w:lvl>
    <w:lvl w:ilvl="4" w:tplc="A922F9FC">
      <w:numFmt w:val="bullet"/>
      <w:lvlText w:val="•"/>
      <w:lvlJc w:val="left"/>
      <w:pPr>
        <w:ind w:left="4374" w:hanging="140"/>
      </w:pPr>
      <w:rPr>
        <w:rFonts w:hint="default"/>
        <w:lang w:val="ru-RU" w:eastAsia="en-US" w:bidi="ar-SA"/>
      </w:rPr>
    </w:lvl>
    <w:lvl w:ilvl="5" w:tplc="DE4A4E54">
      <w:numFmt w:val="bullet"/>
      <w:lvlText w:val="•"/>
      <w:lvlJc w:val="left"/>
      <w:pPr>
        <w:ind w:left="5433" w:hanging="140"/>
      </w:pPr>
      <w:rPr>
        <w:rFonts w:hint="default"/>
        <w:lang w:val="ru-RU" w:eastAsia="en-US" w:bidi="ar-SA"/>
      </w:rPr>
    </w:lvl>
    <w:lvl w:ilvl="6" w:tplc="4F82C572">
      <w:numFmt w:val="bullet"/>
      <w:lvlText w:val="•"/>
      <w:lvlJc w:val="left"/>
      <w:pPr>
        <w:ind w:left="6491" w:hanging="140"/>
      </w:pPr>
      <w:rPr>
        <w:rFonts w:hint="default"/>
        <w:lang w:val="ru-RU" w:eastAsia="en-US" w:bidi="ar-SA"/>
      </w:rPr>
    </w:lvl>
    <w:lvl w:ilvl="7" w:tplc="44C6BFD0">
      <w:numFmt w:val="bullet"/>
      <w:lvlText w:val="•"/>
      <w:lvlJc w:val="left"/>
      <w:pPr>
        <w:ind w:left="7550" w:hanging="140"/>
      </w:pPr>
      <w:rPr>
        <w:rFonts w:hint="default"/>
        <w:lang w:val="ru-RU" w:eastAsia="en-US" w:bidi="ar-SA"/>
      </w:rPr>
    </w:lvl>
    <w:lvl w:ilvl="8" w:tplc="38ECFEFA">
      <w:numFmt w:val="bullet"/>
      <w:lvlText w:val="•"/>
      <w:lvlJc w:val="left"/>
      <w:pPr>
        <w:ind w:left="8609" w:hanging="140"/>
      </w:pPr>
      <w:rPr>
        <w:rFonts w:hint="default"/>
        <w:lang w:val="ru-RU" w:eastAsia="en-US" w:bidi="ar-SA"/>
      </w:rPr>
    </w:lvl>
  </w:abstractNum>
  <w:abstractNum w:abstractNumId="3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F8575B"/>
    <w:multiLevelType w:val="hybridMultilevel"/>
    <w:tmpl w:val="07F493BE"/>
    <w:lvl w:ilvl="0" w:tplc="83DC332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68E726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3C48FB96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751ACFF0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BD1C586E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FD6EF124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717AADC6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321EF0D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C3C888BA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04"/>
    <w:rsid w:val="001D1804"/>
    <w:rsid w:val="002540A8"/>
    <w:rsid w:val="0055594A"/>
    <w:rsid w:val="00580530"/>
    <w:rsid w:val="005E5E89"/>
    <w:rsid w:val="0061624D"/>
    <w:rsid w:val="0065405B"/>
    <w:rsid w:val="006A53F8"/>
    <w:rsid w:val="007F10F7"/>
    <w:rsid w:val="00814769"/>
    <w:rsid w:val="008B5AF1"/>
    <w:rsid w:val="009714DE"/>
    <w:rsid w:val="009D532B"/>
    <w:rsid w:val="00A70E75"/>
    <w:rsid w:val="00AB452A"/>
    <w:rsid w:val="00B42DBB"/>
    <w:rsid w:val="00B91BA7"/>
    <w:rsid w:val="00C8154A"/>
    <w:rsid w:val="00EE506C"/>
    <w:rsid w:val="00F3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7F10F7"/>
    <w:pPr>
      <w:ind w:left="720"/>
      <w:contextualSpacing/>
    </w:pPr>
  </w:style>
  <w:style w:type="paragraph" w:styleId="a5">
    <w:name w:val="Body Text"/>
    <w:basedOn w:val="a0"/>
    <w:link w:val="a6"/>
    <w:uiPriority w:val="1"/>
    <w:qFormat/>
    <w:rsid w:val="008B5AF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1"/>
    <w:link w:val="a5"/>
    <w:uiPriority w:val="1"/>
    <w:rsid w:val="008B5AF1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7"/>
    <w:qFormat/>
    <w:rsid w:val="008B5AF1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Перечень Знак"/>
    <w:link w:val="a"/>
    <w:rsid w:val="008B5AF1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11">
    <w:name w:val="Заголовок 11"/>
    <w:basedOn w:val="a0"/>
    <w:uiPriority w:val="1"/>
    <w:qFormat/>
    <w:rsid w:val="005E5E89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7F10F7"/>
    <w:pPr>
      <w:ind w:left="720"/>
      <w:contextualSpacing/>
    </w:pPr>
  </w:style>
  <w:style w:type="paragraph" w:styleId="a5">
    <w:name w:val="Body Text"/>
    <w:basedOn w:val="a0"/>
    <w:link w:val="a6"/>
    <w:uiPriority w:val="1"/>
    <w:qFormat/>
    <w:rsid w:val="008B5AF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1"/>
    <w:link w:val="a5"/>
    <w:uiPriority w:val="1"/>
    <w:rsid w:val="008B5AF1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7"/>
    <w:qFormat/>
    <w:rsid w:val="008B5AF1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Перечень Знак"/>
    <w:link w:val="a"/>
    <w:rsid w:val="008B5AF1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11">
    <w:name w:val="Заголовок 11"/>
    <w:basedOn w:val="a0"/>
    <w:uiPriority w:val="1"/>
    <w:qFormat/>
    <w:rsid w:val="005E5E89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2414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Lenovo</cp:lastModifiedBy>
  <cp:revision>2</cp:revision>
  <cp:lastPrinted>2019-06-21T02:51:00Z</cp:lastPrinted>
  <dcterms:created xsi:type="dcterms:W3CDTF">2022-11-02T18:04:00Z</dcterms:created>
  <dcterms:modified xsi:type="dcterms:W3CDTF">2022-11-02T18:04:00Z</dcterms:modified>
</cp:coreProperties>
</file>