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215" w:rsidRPr="00333215" w:rsidRDefault="00333215" w:rsidP="00333215">
      <w:pPr>
        <w:shd w:val="clear" w:color="auto" w:fill="FFFFFF"/>
        <w:spacing w:after="100" w:afterAutospacing="1" w:line="240" w:lineRule="auto"/>
        <w:jc w:val="center"/>
        <w:outlineLvl w:val="0"/>
        <w:rPr>
          <w:rFonts w:ascii="Verdana" w:eastAsia="Times New Roman" w:hAnsi="Verdana" w:cs="Segoe UI"/>
          <w:color w:val="000000"/>
          <w:kern w:val="36"/>
          <w:sz w:val="54"/>
          <w:szCs w:val="54"/>
          <w:lang w:eastAsia="ru-RU"/>
        </w:rPr>
      </w:pPr>
      <w:r w:rsidRPr="00333215">
        <w:rPr>
          <w:rFonts w:ascii="Verdana" w:eastAsia="Times New Roman" w:hAnsi="Verdana" w:cs="Segoe UI"/>
          <w:color w:val="000000"/>
          <w:kern w:val="36"/>
          <w:sz w:val="54"/>
          <w:szCs w:val="54"/>
          <w:lang w:eastAsia="ru-RU"/>
        </w:rPr>
        <w:t xml:space="preserve">Статья 38. Закона об Образовании. Одежда </w:t>
      </w:r>
      <w:proofErr w:type="gramStart"/>
      <w:r w:rsidRPr="00333215">
        <w:rPr>
          <w:rFonts w:ascii="Verdana" w:eastAsia="Times New Roman" w:hAnsi="Verdana" w:cs="Segoe UI"/>
          <w:color w:val="000000"/>
          <w:kern w:val="36"/>
          <w:sz w:val="54"/>
          <w:szCs w:val="54"/>
          <w:lang w:eastAsia="ru-RU"/>
        </w:rPr>
        <w:t>обучающихся</w:t>
      </w:r>
      <w:proofErr w:type="gramEnd"/>
      <w:r w:rsidRPr="00333215">
        <w:rPr>
          <w:rFonts w:ascii="Verdana" w:eastAsia="Times New Roman" w:hAnsi="Verdana" w:cs="Segoe UI"/>
          <w:color w:val="000000"/>
          <w:kern w:val="36"/>
          <w:sz w:val="54"/>
          <w:szCs w:val="54"/>
          <w:lang w:eastAsia="ru-RU"/>
        </w:rPr>
        <w:t xml:space="preserve">. Форменная одежда и иное вещевое имущество (обмундирование) </w:t>
      </w:r>
      <w:proofErr w:type="gramStart"/>
      <w:r w:rsidRPr="00333215">
        <w:rPr>
          <w:rFonts w:ascii="Verdana" w:eastAsia="Times New Roman" w:hAnsi="Verdana" w:cs="Segoe UI"/>
          <w:color w:val="000000"/>
          <w:kern w:val="36"/>
          <w:sz w:val="54"/>
          <w:szCs w:val="54"/>
          <w:lang w:eastAsia="ru-RU"/>
        </w:rPr>
        <w:t>обучающихся</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1. Организации, осуществляющие образовательную деятельность, вправе устанавливать требования к одежде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4. </w:t>
      </w:r>
      <w:proofErr w:type="gramStart"/>
      <w:r w:rsidRPr="00333215">
        <w:rPr>
          <w:rFonts w:ascii="Verdana" w:eastAsia="Times New Roman" w:hAnsi="Verdana" w:cs="Segoe UI"/>
          <w:color w:val="000000"/>
          <w:sz w:val="27"/>
          <w:szCs w:val="27"/>
          <w:lang w:eastAsia="ru-RU"/>
        </w:rPr>
        <w:t xml:space="preserve">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w:t>
      </w:r>
      <w:r w:rsidRPr="00333215">
        <w:rPr>
          <w:rFonts w:ascii="Verdana" w:eastAsia="Times New Roman" w:hAnsi="Verdana" w:cs="Segoe UI"/>
          <w:color w:val="000000"/>
          <w:sz w:val="27"/>
          <w:szCs w:val="27"/>
          <w:lang w:eastAsia="ru-RU"/>
        </w:rPr>
        <w:lastRenderedPageBreak/>
        <w:t>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w:t>
      </w:r>
      <w:proofErr w:type="gramEnd"/>
      <w:r w:rsidRPr="00333215">
        <w:rPr>
          <w:rFonts w:ascii="Verdana" w:eastAsia="Times New Roman" w:hAnsi="Verdana" w:cs="Segoe UI"/>
          <w:color w:val="000000"/>
          <w:sz w:val="27"/>
          <w:szCs w:val="27"/>
          <w:lang w:eastAsia="ru-RU"/>
        </w:rPr>
        <w:t xml:space="preserve">, </w:t>
      </w:r>
      <w:proofErr w:type="gramStart"/>
      <w:r w:rsidRPr="00333215">
        <w:rPr>
          <w:rFonts w:ascii="Verdana" w:eastAsia="Times New Roman" w:hAnsi="Verdana" w:cs="Segoe UI"/>
          <w:color w:val="000000"/>
          <w:sz w:val="27"/>
          <w:szCs w:val="27"/>
          <w:lang w:eastAsia="ru-RU"/>
        </w:rPr>
        <w:t>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части 4 настоящей статьи, осуществляется по нормам и в порядке, которые определяются их учредителями.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33215" w:rsidRPr="00333215" w:rsidRDefault="00333215" w:rsidP="00333215">
      <w:pPr>
        <w:shd w:val="clear" w:color="auto" w:fill="FFFFFF"/>
        <w:spacing w:after="0"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pict>
          <v:rect id="_x0000_i1025" style="width:0;height:.75pt" o:hralign="center" o:hrstd="t" o:hr="t" fillcolor="#a0a0a0" stroked="f"/>
        </w:pict>
      </w:r>
    </w:p>
    <w:p w:rsidR="00333215" w:rsidRPr="00333215" w:rsidRDefault="00333215" w:rsidP="00333215">
      <w:pPr>
        <w:shd w:val="clear" w:color="auto" w:fill="FFFFFF"/>
        <w:spacing w:after="100" w:afterAutospacing="1" w:line="240" w:lineRule="auto"/>
        <w:jc w:val="center"/>
        <w:outlineLvl w:val="1"/>
        <w:rPr>
          <w:rFonts w:ascii="Verdana" w:eastAsia="Times New Roman" w:hAnsi="Verdana" w:cs="Segoe UI"/>
          <w:color w:val="000000"/>
          <w:sz w:val="45"/>
          <w:szCs w:val="45"/>
          <w:lang w:eastAsia="ru-RU"/>
        </w:rPr>
      </w:pPr>
      <w:r w:rsidRPr="00333215">
        <w:rPr>
          <w:rFonts w:ascii="Verdana" w:eastAsia="Times New Roman" w:hAnsi="Verdana" w:cs="Segoe UI"/>
          <w:color w:val="000000"/>
          <w:sz w:val="45"/>
          <w:szCs w:val="45"/>
          <w:lang w:eastAsia="ru-RU"/>
        </w:rPr>
        <w:t>Комментарий к ст. 38 Закона об Образовании</w:t>
      </w:r>
    </w:p>
    <w:p w:rsidR="00333215" w:rsidRPr="00333215" w:rsidRDefault="00333215" w:rsidP="00333215">
      <w:pPr>
        <w:shd w:val="clear" w:color="auto" w:fill="FFFFFF"/>
        <w:spacing w:after="0"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pict>
          <v:rect id="_x0000_i1026" style="width:0;height:.75pt" o:hralign="center" o:hrstd="t" o:hr="t" fillcolor="#a0a0a0" stroked="f"/>
        </w:pic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1. Комментируемая статья объединила относительно разнородные вопросы - установление требований к одежде обучающихся и обязанность предоставления вещевого имущества (обмундирования) в отдельных образовательных организациях. </w:t>
      </w:r>
      <w:proofErr w:type="gramStart"/>
      <w:r w:rsidRPr="00333215">
        <w:rPr>
          <w:rFonts w:ascii="Verdana" w:eastAsia="Times New Roman" w:hAnsi="Verdana" w:cs="Segoe UI"/>
          <w:color w:val="000000"/>
          <w:sz w:val="27"/>
          <w:szCs w:val="27"/>
          <w:lang w:eastAsia="ru-RU"/>
        </w:rPr>
        <w:t xml:space="preserve">Это произошло в результате принятия Федерального закона от 4 июня 2014 г. N 148-ФЗ "О внесении изменений в федеральный закон "Об образовании в Российской Федерации", которым ч. 5 ст. 86 комментируемого Закона была признана утратившей силу, а комментируемая статья была </w:t>
      </w:r>
      <w:r w:rsidRPr="00333215">
        <w:rPr>
          <w:rFonts w:ascii="Verdana" w:eastAsia="Times New Roman" w:hAnsi="Verdana" w:cs="Segoe UI"/>
          <w:color w:val="000000"/>
          <w:sz w:val="27"/>
          <w:szCs w:val="27"/>
          <w:lang w:eastAsia="ru-RU"/>
        </w:rPr>
        <w:lastRenderedPageBreak/>
        <w:t>изложена в новой редакции, включившей в себя часть норм утратившей части ст. 86.</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По общему правилу, образовательная организация вправе установить требования к одежде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Среди особых, предлагаемых к регламентации вопросов, названы общий вид, цвет, фасон, виды одежды обучающихся, знаки отличия, правила ношения одежды. Все эти вопросы могут быть регламентированы локальным правовым актом образовательной организации. При этом устанавливается императивная норма об обязательности учета мнения совета обучающихся, совета родителей, а также представительного органа работников этой организации и (или) обучающихся в ней (в случае их наличия).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Для образовательной организации важно соблюсти порядок принятия такого решения. Введение формы для обучающихся или иных требований к одежде должно быть зафиксировано в уставе образовательной организации. Само решение принимается исключительно органом управления образовательной организации (совет школы, родительский комитет, попечительский совет), принятие данного решения единолично администрацией (директором) образовательной организации не допускается.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Письмом </w:t>
      </w:r>
      <w:proofErr w:type="spellStart"/>
      <w:r w:rsidRPr="00333215">
        <w:rPr>
          <w:rFonts w:ascii="Verdana" w:eastAsia="Times New Roman" w:hAnsi="Verdana" w:cs="Segoe UI"/>
          <w:color w:val="000000"/>
          <w:sz w:val="27"/>
          <w:szCs w:val="27"/>
          <w:lang w:eastAsia="ru-RU"/>
        </w:rPr>
        <w:t>Минобрнауки</w:t>
      </w:r>
      <w:proofErr w:type="spellEnd"/>
      <w:r w:rsidRPr="00333215">
        <w:rPr>
          <w:rFonts w:ascii="Verdana" w:eastAsia="Times New Roman" w:hAnsi="Verdana" w:cs="Segoe UI"/>
          <w:color w:val="000000"/>
          <w:sz w:val="27"/>
          <w:szCs w:val="27"/>
          <w:lang w:eastAsia="ru-RU"/>
        </w:rPr>
        <w:t xml:space="preserve"> от 28 марта 2013 г. N ДЛ-65/08 "Об установлении </w:t>
      </w:r>
      <w:proofErr w:type="gramStart"/>
      <w:r w:rsidRPr="00333215">
        <w:rPr>
          <w:rFonts w:ascii="Verdana" w:eastAsia="Times New Roman" w:hAnsi="Verdana" w:cs="Segoe UI"/>
          <w:color w:val="000000"/>
          <w:sz w:val="27"/>
          <w:szCs w:val="27"/>
          <w:lang w:eastAsia="ru-RU"/>
        </w:rPr>
        <w:t>требований</w:t>
      </w:r>
      <w:proofErr w:type="gramEnd"/>
      <w:r w:rsidRPr="00333215">
        <w:rPr>
          <w:rFonts w:ascii="Verdana" w:eastAsia="Times New Roman" w:hAnsi="Verdana" w:cs="Segoe UI"/>
          <w:color w:val="000000"/>
          <w:sz w:val="27"/>
          <w:szCs w:val="27"/>
          <w:lang w:eastAsia="ru-RU"/>
        </w:rPr>
        <w:t xml:space="preserve"> к одежде обучающихся" обозначены возможные цели введения требований к одежде обучающихся по образовательными программам начального общего, основного общего и среднего общего образования:</w:t>
      </w:r>
    </w:p>
    <w:p w:rsidR="00333215" w:rsidRPr="00333215" w:rsidRDefault="00333215" w:rsidP="00333215">
      <w:pPr>
        <w:numPr>
          <w:ilvl w:val="0"/>
          <w:numId w:val="1"/>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обеспечение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удобной и эстетичной одеждой в повседневной школьной жизни;</w:t>
      </w:r>
    </w:p>
    <w:p w:rsidR="00333215" w:rsidRPr="00333215" w:rsidRDefault="00333215" w:rsidP="00333215">
      <w:pPr>
        <w:numPr>
          <w:ilvl w:val="0"/>
          <w:numId w:val="1"/>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устранение признаков социального, имущественного и религиозного различия между </w:t>
      </w:r>
      <w:proofErr w:type="gramStart"/>
      <w:r w:rsidRPr="00333215">
        <w:rPr>
          <w:rFonts w:ascii="Verdana" w:eastAsia="Times New Roman" w:hAnsi="Verdana" w:cs="Segoe UI"/>
          <w:color w:val="000000"/>
          <w:sz w:val="27"/>
          <w:szCs w:val="27"/>
          <w:lang w:eastAsia="ru-RU"/>
        </w:rPr>
        <w:t>обучающимися</w:t>
      </w:r>
      <w:proofErr w:type="gramEnd"/>
      <w:r w:rsidRPr="00333215">
        <w:rPr>
          <w:rFonts w:ascii="Verdana" w:eastAsia="Times New Roman" w:hAnsi="Verdana" w:cs="Segoe UI"/>
          <w:color w:val="000000"/>
          <w:sz w:val="27"/>
          <w:szCs w:val="27"/>
          <w:lang w:eastAsia="ru-RU"/>
        </w:rPr>
        <w:t>;</w:t>
      </w:r>
    </w:p>
    <w:p w:rsidR="00333215" w:rsidRPr="00333215" w:rsidRDefault="00333215" w:rsidP="00333215">
      <w:pPr>
        <w:numPr>
          <w:ilvl w:val="0"/>
          <w:numId w:val="1"/>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предупреждение возникновения у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психологического дискомфорта перед сверстниками;</w:t>
      </w:r>
    </w:p>
    <w:p w:rsidR="00333215" w:rsidRPr="00333215" w:rsidRDefault="00333215" w:rsidP="00333215">
      <w:pPr>
        <w:numPr>
          <w:ilvl w:val="0"/>
          <w:numId w:val="1"/>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укрепление общего имиджа образовательной организации, формирование школьной идентичности.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Общеобразовательные организации могут устанавливать повседневную, парадную и спортивную форму одежды. Одежда обучающихся может иметь отличительные знаки образовательной организации (или его подразделений), эмблемы, нашивки, галстуки, значки и т.п.</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lastRenderedPageBreak/>
        <w:t>Одежда обучающихся должна соответствовать СанПиН 2.4.7/1.1286-03 "Гигиенические требования к одежде для детей, подростков и взрослых, товарам детского ассортимента и материалам для изделий (изделиям), контактирующим с кожей человека", утв. Постановлением Главного государственного санитарного врача от 17 апреля 2003 г. N 51, а также решению Комиссии Таможенного союза от 23 сентября 2011 г. N 797 "О принятии технического регламента Таможенного</w:t>
      </w:r>
      <w:proofErr w:type="gramEnd"/>
      <w:r w:rsidRPr="00333215">
        <w:rPr>
          <w:rFonts w:ascii="Verdana" w:eastAsia="Times New Roman" w:hAnsi="Verdana" w:cs="Segoe UI"/>
          <w:color w:val="000000"/>
          <w:sz w:val="27"/>
          <w:szCs w:val="27"/>
          <w:lang w:eastAsia="ru-RU"/>
        </w:rPr>
        <w:t xml:space="preserve"> союза "О безопасности продукции, предназначенной для детей и подростков".</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Следует особо отметить требование о светском характере одежды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w:t>
      </w:r>
      <w:proofErr w:type="gramStart"/>
      <w:r w:rsidRPr="00333215">
        <w:rPr>
          <w:rFonts w:ascii="Verdana" w:eastAsia="Times New Roman" w:hAnsi="Verdana" w:cs="Segoe UI"/>
          <w:color w:val="000000"/>
          <w:sz w:val="27"/>
          <w:szCs w:val="27"/>
          <w:lang w:eastAsia="ru-RU"/>
        </w:rPr>
        <w:t xml:space="preserve">Так, в соответствии с Определением судебной коллегии по административным делам Верховного Суда РФ от 10 июля 2013 г. N 19-АПГ13-2 запрет на ношение религиозной одежды в государственных и муниципальных школах вводится "во исполнение требований федерального законодательства об обеспечении государством принципа </w:t>
      </w:r>
      <w:proofErr w:type="spellStart"/>
      <w:r w:rsidRPr="00333215">
        <w:rPr>
          <w:rFonts w:ascii="Verdana" w:eastAsia="Times New Roman" w:hAnsi="Verdana" w:cs="Segoe UI"/>
          <w:color w:val="000000"/>
          <w:sz w:val="27"/>
          <w:szCs w:val="27"/>
          <w:lang w:eastAsia="ru-RU"/>
        </w:rPr>
        <w:t>секуляризма</w:t>
      </w:r>
      <w:proofErr w:type="spellEnd"/>
      <w:r w:rsidRPr="00333215">
        <w:rPr>
          <w:rFonts w:ascii="Verdana" w:eastAsia="Times New Roman" w:hAnsi="Verdana" w:cs="Segoe UI"/>
          <w:color w:val="000000"/>
          <w:sz w:val="27"/>
          <w:szCs w:val="27"/>
          <w:lang w:eastAsia="ru-RU"/>
        </w:rPr>
        <w:t xml:space="preserve"> и религиозной нейтральности системы государственного образования в целях исключения конфликта прав и интересов представителей различных религиозных конфессий, а также</w:t>
      </w:r>
      <w:proofErr w:type="gramEnd"/>
      <w:r w:rsidRPr="00333215">
        <w:rPr>
          <w:rFonts w:ascii="Verdana" w:eastAsia="Times New Roman" w:hAnsi="Verdana" w:cs="Segoe UI"/>
          <w:color w:val="000000"/>
          <w:sz w:val="27"/>
          <w:szCs w:val="27"/>
          <w:lang w:eastAsia="ru-RU"/>
        </w:rPr>
        <w:t xml:space="preserve"> уважения плюрализма и свободы других лиц, не исповедующих никакой религии, или атеистов".</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2. При определении требований к одежде обучающихся образовательные организации ориентируются на типовые требования к одежде обучающихся по образовательным программам начального общего, основного общего и среднего общего образования, утверждаемые нормативными правовыми актами субъектов РФ.</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Указанным ранее письмом </w:t>
      </w:r>
      <w:proofErr w:type="spellStart"/>
      <w:r w:rsidRPr="00333215">
        <w:rPr>
          <w:rFonts w:ascii="Verdana" w:eastAsia="Times New Roman" w:hAnsi="Verdana" w:cs="Segoe UI"/>
          <w:color w:val="000000"/>
          <w:sz w:val="27"/>
          <w:szCs w:val="27"/>
          <w:lang w:eastAsia="ru-RU"/>
        </w:rPr>
        <w:t>Минобрнауки</w:t>
      </w:r>
      <w:proofErr w:type="spellEnd"/>
      <w:r w:rsidRPr="00333215">
        <w:rPr>
          <w:rFonts w:ascii="Verdana" w:eastAsia="Times New Roman" w:hAnsi="Verdana" w:cs="Segoe UI"/>
          <w:color w:val="000000"/>
          <w:sz w:val="27"/>
          <w:szCs w:val="27"/>
          <w:lang w:eastAsia="ru-RU"/>
        </w:rPr>
        <w:t xml:space="preserve"> от 28 марта 2013 г. N ДЛ-65/08 в качестве обобщения опыта ряда субъектов РФ был предложен модельный нормативный правовой акт субъекта РФ об установлении требований к одежде обучающихся по образовательным программам начального общего, основного общего и среднего общего образования. Как правило, в большинстве субъектов РФ стараются придерживаться данного модельного нормативного правового акта, однако в ряде случаев (Республика Мордовия, Ставропольский край) были введены запреты на ношение религиозной одежды, одежды с религиозными атрибутами и (или) религиозной символикой. Также в данных региональных нормативных правовых актах дана весьма подробная характеристика повседневной школьной </w:t>
      </w:r>
      <w:r w:rsidRPr="00333215">
        <w:rPr>
          <w:rFonts w:ascii="Verdana" w:eastAsia="Times New Roman" w:hAnsi="Verdana" w:cs="Segoe UI"/>
          <w:color w:val="000000"/>
          <w:sz w:val="27"/>
          <w:szCs w:val="27"/>
          <w:lang w:eastAsia="ru-RU"/>
        </w:rPr>
        <w:lastRenderedPageBreak/>
        <w:t>одежды (например, для мальчиков - "брюки классического покроя, пиджак или жилет нейтральных цветов (серых, черных) или неярких оттенков синего, темно-зеленого, коричневого цвета (возможно использование ткани в клетку или полоску в классическом цветовом оформлении); однотонная сорочка сочетающейся цветовой гаммы").</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В Постановлении Правительства Ставропольского края от 31 октября 2012 г. N 422-п также установлены требования к внешнему виду обучающихся, включающие запрет на экстравагантные стрижки и прически, волосы, окрашенные в яркие неестественные оттенки, яркий маникюр, макияж, пирсинг.</w:t>
      </w:r>
      <w:proofErr w:type="gramEnd"/>
      <w:r w:rsidRPr="00333215">
        <w:rPr>
          <w:rFonts w:ascii="Verdana" w:eastAsia="Times New Roman" w:hAnsi="Verdana" w:cs="Segoe UI"/>
          <w:color w:val="000000"/>
          <w:sz w:val="27"/>
          <w:szCs w:val="27"/>
          <w:lang w:eastAsia="ru-RU"/>
        </w:rPr>
        <w:t xml:space="preserve"> Данные запреты явно слабо обоснованы.</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Вместе с тем существует и иная практика. </w:t>
      </w:r>
      <w:proofErr w:type="gramStart"/>
      <w:r w:rsidRPr="00333215">
        <w:rPr>
          <w:rFonts w:ascii="Verdana" w:eastAsia="Times New Roman" w:hAnsi="Verdana" w:cs="Segoe UI"/>
          <w:color w:val="000000"/>
          <w:sz w:val="27"/>
          <w:szCs w:val="27"/>
          <w:lang w:eastAsia="ru-RU"/>
        </w:rPr>
        <w:t>В частности, Законом Чеченской Республики от 3 апреля 2017 г. N 16-РЗ "О внесении изменений в Закон Чеченской Республики "Об образовании в Чеченской Республике" типовые требования к одежде обучающихся разрабатываются "с соблюдением прав граждан, гарантированных Конституцией Российской Федерации и Конституцией Чеченской Республики, прав обучающихся на ношение одежды с учетом их народных традиций и вероисповедания, если это не противоречит федеральному законодательству</w:t>
      </w:r>
      <w:proofErr w:type="gramEnd"/>
      <w:r w:rsidRPr="00333215">
        <w:rPr>
          <w:rFonts w:ascii="Verdana" w:eastAsia="Times New Roman" w:hAnsi="Verdana" w:cs="Segoe UI"/>
          <w:color w:val="000000"/>
          <w:sz w:val="27"/>
          <w:szCs w:val="27"/>
          <w:lang w:eastAsia="ru-RU"/>
        </w:rPr>
        <w:t>, не вредит их здоровью и не нарушает права и свободы других лиц".</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Следует обратить внимание, что полномочиями на принятие нормативных правовых актов о типовых </w:t>
      </w:r>
      <w:proofErr w:type="gramStart"/>
      <w:r w:rsidRPr="00333215">
        <w:rPr>
          <w:rFonts w:ascii="Verdana" w:eastAsia="Times New Roman" w:hAnsi="Verdana" w:cs="Segoe UI"/>
          <w:color w:val="000000"/>
          <w:sz w:val="27"/>
          <w:szCs w:val="27"/>
          <w:lang w:eastAsia="ru-RU"/>
        </w:rPr>
        <w:t>требованиях</w:t>
      </w:r>
      <w:proofErr w:type="gramEnd"/>
      <w:r w:rsidRPr="00333215">
        <w:rPr>
          <w:rFonts w:ascii="Verdana" w:eastAsia="Times New Roman" w:hAnsi="Verdana" w:cs="Segoe UI"/>
          <w:color w:val="000000"/>
          <w:sz w:val="27"/>
          <w:szCs w:val="27"/>
          <w:lang w:eastAsia="ru-RU"/>
        </w:rPr>
        <w:t xml:space="preserve"> к одежде обучающихся наделены именно государственные органы субъектов РФ, а не органы местного самоуправления муниципальных образований. Вместе с тем в ряде субъектов РФ имеется практика, когда принимаются единые требования к одежде обучающихся муниципальных образовательных организаций муниципальными правовыми актами. В качестве примера можно назвать Постановление Администрации муниципального образования Рязанский муниципальный район Рязанской области от 30 апреля 2015 г. N 378 "Об установлении единых требований к одежде обучающихся муниципальных общеобразовательных организаций Рязанского муниципального района" (текст единых требований идентичен тексту указанного модельного нормативного правового акта).</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3. Решениями государственных органов субъектов РФ могут быть установлены условия и порядок обеспечения обучающихся </w:t>
      </w:r>
      <w:r w:rsidRPr="00333215">
        <w:rPr>
          <w:rFonts w:ascii="Verdana" w:eastAsia="Times New Roman" w:hAnsi="Verdana" w:cs="Segoe UI"/>
          <w:color w:val="000000"/>
          <w:sz w:val="27"/>
          <w:szCs w:val="27"/>
          <w:lang w:eastAsia="ru-RU"/>
        </w:rPr>
        <w:lastRenderedPageBreak/>
        <w:t>одеждой. В таких случаях финансирование данного обеспечения осуществляется за счет средств бюджетов субъектов РФ, определивших условия и порядок такого обеспечения.</w:t>
      </w:r>
      <w:r w:rsidRPr="00333215">
        <w:rPr>
          <w:rFonts w:ascii="Verdana" w:eastAsia="Times New Roman" w:hAnsi="Verdana" w:cs="Segoe UI"/>
          <w:color w:val="000000"/>
          <w:sz w:val="27"/>
          <w:szCs w:val="27"/>
          <w:lang w:eastAsia="ru-RU"/>
        </w:rPr>
        <w:br/>
        <w:t>Следует обратить внимание на то, что подобным правом субъекты РФ практически не пользуются, за исключением случаев, урегулированных ч. 7 ст. 79 комментируемого Закона.</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Чаще практика правового регулирования идет по пути компенсации части затрат на приобретение одежды обучающихся: так, Постановлением Правительства Новосибирской области от 26 марта 2012 г. N 154-п установлен порядок предоставления многодетным семьям ежегодной денежной выплаты на приобретение одежды обучающихся для обучающихся в образовательных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4. </w:t>
      </w:r>
      <w:proofErr w:type="gramStart"/>
      <w:r w:rsidRPr="00333215">
        <w:rPr>
          <w:rFonts w:ascii="Verdana" w:eastAsia="Times New Roman" w:hAnsi="Verdana" w:cs="Segoe UI"/>
          <w:color w:val="000000"/>
          <w:sz w:val="27"/>
          <w:szCs w:val="27"/>
          <w:lang w:eastAsia="ru-RU"/>
        </w:rPr>
        <w:t>Федеральные органы исполнительной власти, иные федеральные государственные органы, являющиеся учредителями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по иным направлениям несения военной и правоохранительной службы, перечисленным в ч. 4 настоящей статьи, самостоятельно регламентируют образцы, описание форменной одежды, правила ее ношения, а также знаки различия.</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В частности, Приказом МВД от 15 апреля 2014 г. N 346 "О вещевом обеспечении обучающихся в федеральном государственном казенном общеобразовательном учреждении "Самарский кадетский корпус Министерства внутренних дел Российской Федерации" утверждены:</w:t>
      </w:r>
    </w:p>
    <w:p w:rsidR="00333215" w:rsidRPr="00333215" w:rsidRDefault="00333215" w:rsidP="00333215">
      <w:pPr>
        <w:numPr>
          <w:ilvl w:val="0"/>
          <w:numId w:val="2"/>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форма одежды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w:t>
      </w:r>
    </w:p>
    <w:p w:rsidR="00333215" w:rsidRPr="00333215" w:rsidRDefault="00333215" w:rsidP="00333215">
      <w:pPr>
        <w:numPr>
          <w:ilvl w:val="0"/>
          <w:numId w:val="2"/>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правила ношения формы одежды и знаков различия обучающихся;</w:t>
      </w:r>
    </w:p>
    <w:p w:rsidR="00333215" w:rsidRPr="00333215" w:rsidRDefault="00333215" w:rsidP="00333215">
      <w:pPr>
        <w:numPr>
          <w:ilvl w:val="0"/>
          <w:numId w:val="2"/>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описание предметов формы одежды и знаков различия обучающихся;</w:t>
      </w:r>
    </w:p>
    <w:p w:rsidR="00333215" w:rsidRPr="00333215" w:rsidRDefault="00333215" w:rsidP="00333215">
      <w:pPr>
        <w:numPr>
          <w:ilvl w:val="0"/>
          <w:numId w:val="2"/>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нормы снабжения вещевым имуществом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(раздельно - мужского и женского пола);</w:t>
      </w:r>
    </w:p>
    <w:p w:rsidR="00333215" w:rsidRPr="00333215" w:rsidRDefault="00333215" w:rsidP="00333215">
      <w:pPr>
        <w:numPr>
          <w:ilvl w:val="0"/>
          <w:numId w:val="2"/>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lastRenderedPageBreak/>
        <w:t xml:space="preserve">нормы снабжения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постельным бельем, постельными принадлежностями и теплыми вещами (инвентарное имущество);</w:t>
      </w:r>
    </w:p>
    <w:p w:rsidR="00333215" w:rsidRPr="00333215" w:rsidRDefault="00333215" w:rsidP="00333215">
      <w:pPr>
        <w:numPr>
          <w:ilvl w:val="0"/>
          <w:numId w:val="2"/>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нормы снабжения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расходными, ремонтными и моющими материалами.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Приказом МВД от 11 января 2016 г. N 2 "О вещевом обеспечении обучающихся в федеральном государственном казенном учреждении "Московское президентское кадетское училище имени М.А. Шолохова внутренних войск Министерства внутренних дел Российской Федерации" определены:</w:t>
      </w:r>
    </w:p>
    <w:p w:rsidR="00333215" w:rsidRPr="00333215" w:rsidRDefault="00333215" w:rsidP="00333215">
      <w:pPr>
        <w:numPr>
          <w:ilvl w:val="0"/>
          <w:numId w:val="3"/>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форменная одежда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w:t>
      </w:r>
    </w:p>
    <w:p w:rsidR="00333215" w:rsidRPr="00333215" w:rsidRDefault="00333215" w:rsidP="00333215">
      <w:pPr>
        <w:numPr>
          <w:ilvl w:val="0"/>
          <w:numId w:val="3"/>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правила ношения форменной одежды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w:t>
      </w:r>
    </w:p>
    <w:p w:rsidR="00333215" w:rsidRPr="00333215" w:rsidRDefault="00333215" w:rsidP="00333215">
      <w:pPr>
        <w:numPr>
          <w:ilvl w:val="0"/>
          <w:numId w:val="3"/>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описание предметов форменной одежды и знаков различия обучающихся;</w:t>
      </w:r>
    </w:p>
    <w:p w:rsidR="00333215" w:rsidRPr="00333215" w:rsidRDefault="00333215" w:rsidP="00333215">
      <w:pPr>
        <w:numPr>
          <w:ilvl w:val="0"/>
          <w:numId w:val="3"/>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нормы обеспечения вещевым имуществом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w:t>
      </w:r>
    </w:p>
    <w:p w:rsidR="00333215" w:rsidRPr="00333215" w:rsidRDefault="00333215" w:rsidP="00333215">
      <w:pPr>
        <w:numPr>
          <w:ilvl w:val="0"/>
          <w:numId w:val="3"/>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перечень предметов вещевого имущества, передаваемых в собственность </w:t>
      </w:r>
      <w:proofErr w:type="gramStart"/>
      <w:r w:rsidRPr="00333215">
        <w:rPr>
          <w:rFonts w:ascii="Verdana" w:eastAsia="Times New Roman" w:hAnsi="Verdana" w:cs="Segoe UI"/>
          <w:color w:val="000000"/>
          <w:sz w:val="27"/>
          <w:szCs w:val="27"/>
          <w:lang w:eastAsia="ru-RU"/>
        </w:rPr>
        <w:t>обучающимся</w:t>
      </w:r>
      <w:proofErr w:type="gramEnd"/>
      <w:r w:rsidRPr="00333215">
        <w:rPr>
          <w:rFonts w:ascii="Verdana" w:eastAsia="Times New Roman" w:hAnsi="Verdana" w:cs="Segoe UI"/>
          <w:color w:val="000000"/>
          <w:sz w:val="27"/>
          <w:szCs w:val="27"/>
          <w:lang w:eastAsia="ru-RU"/>
        </w:rPr>
        <w:t xml:space="preserve"> при их выпуске или отчислении;</w:t>
      </w:r>
    </w:p>
    <w:p w:rsidR="00333215" w:rsidRPr="00333215" w:rsidRDefault="00333215" w:rsidP="00333215">
      <w:pPr>
        <w:numPr>
          <w:ilvl w:val="0"/>
          <w:numId w:val="3"/>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порядок обеспечения вещевым имуществом.</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Форменная одежда может быть разделена на повседневную и парадно-выходную, летнюю и зимнюю, включает шапки (шапки-ушанки меховые), пилотки, фуражки, куртки, пальто, брюки, рубашки, джемперы, костюмы, галстуки, кашне, ремни, ботинки, сапоги, носки, перчатки и иные предметы.</w:t>
      </w:r>
      <w:proofErr w:type="gramEnd"/>
      <w:r w:rsidRPr="00333215">
        <w:rPr>
          <w:rFonts w:ascii="Verdana" w:eastAsia="Times New Roman" w:hAnsi="Verdana" w:cs="Segoe UI"/>
          <w:color w:val="000000"/>
          <w:sz w:val="27"/>
          <w:szCs w:val="27"/>
          <w:lang w:eastAsia="ru-RU"/>
        </w:rPr>
        <w:t xml:space="preserve"> Указанными нормативными правовыми актами даются описания предметов форменной одежды, позволяющие различать обучающихся (курсантов) соответствующих образовательных организаций.</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Типовыми знаками различия являются погоны, на которых, как правило, размещаются эмблемы и (или) наименования образовательных организаций, галуны или иные знаки по временным званиям или чинам, присваиваемым обучающимся. </w:t>
      </w:r>
      <w:proofErr w:type="gramStart"/>
      <w:r w:rsidRPr="00333215">
        <w:rPr>
          <w:rFonts w:ascii="Verdana" w:eastAsia="Times New Roman" w:hAnsi="Verdana" w:cs="Segoe UI"/>
          <w:color w:val="000000"/>
          <w:sz w:val="27"/>
          <w:szCs w:val="27"/>
          <w:lang w:eastAsia="ru-RU"/>
        </w:rPr>
        <w:t xml:space="preserve">В ряде случаев используются нарукавные знаки (нашивки) с изображением эмблемы образовательной организации или вида государственного органа (например, эмблема таможенных органов на нарукавном знаке в соответствии с Приказом ФТС от 27 апреля 2018 г. N 601 "Об установлении образцов и описания форменной одежды, правил ношения форменной одежды и знаков различия, определении нормы и порядка обеспечения форменной одеждой студентов государственного казенного </w:t>
      </w:r>
      <w:r w:rsidRPr="00333215">
        <w:rPr>
          <w:rFonts w:ascii="Verdana" w:eastAsia="Times New Roman" w:hAnsi="Verdana" w:cs="Segoe UI"/>
          <w:color w:val="000000"/>
          <w:sz w:val="27"/>
          <w:szCs w:val="27"/>
          <w:lang w:eastAsia="ru-RU"/>
        </w:rPr>
        <w:lastRenderedPageBreak/>
        <w:t>образовательного</w:t>
      </w:r>
      <w:proofErr w:type="gramEnd"/>
      <w:r w:rsidRPr="00333215">
        <w:rPr>
          <w:rFonts w:ascii="Verdana" w:eastAsia="Times New Roman" w:hAnsi="Verdana" w:cs="Segoe UI"/>
          <w:color w:val="000000"/>
          <w:sz w:val="27"/>
          <w:szCs w:val="27"/>
          <w:lang w:eastAsia="ru-RU"/>
        </w:rPr>
        <w:t xml:space="preserve"> учреждения высшего образования "Российская таможенная академия").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Парадно-выходная форма используется в дни государственных праздников Российской Федерации, при проведении торжественных мероприятий, посвященных знаменательным датам в жизни образовательной организации и в других случаях, установленных решениями учредителя образовательной организации.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Повседневная форма используется ежедневно во время учебных занятий и других мероприятий, связанных с учебным процессом, а также во </w:t>
      </w:r>
      <w:proofErr w:type="spellStart"/>
      <w:r w:rsidRPr="00333215">
        <w:rPr>
          <w:rFonts w:ascii="Verdana" w:eastAsia="Times New Roman" w:hAnsi="Verdana" w:cs="Segoe UI"/>
          <w:color w:val="000000"/>
          <w:sz w:val="27"/>
          <w:szCs w:val="27"/>
          <w:lang w:eastAsia="ru-RU"/>
        </w:rPr>
        <w:t>внеучебное</w:t>
      </w:r>
      <w:proofErr w:type="spellEnd"/>
      <w:r w:rsidRPr="00333215">
        <w:rPr>
          <w:rFonts w:ascii="Verdana" w:eastAsia="Times New Roman" w:hAnsi="Verdana" w:cs="Segoe UI"/>
          <w:color w:val="000000"/>
          <w:sz w:val="27"/>
          <w:szCs w:val="27"/>
          <w:lang w:eastAsia="ru-RU"/>
        </w:rPr>
        <w:t xml:space="preserve"> время.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 xml:space="preserve">Отдельно регламентируется ношение обучающимися гражданской одежды (как правило, во </w:t>
      </w:r>
      <w:proofErr w:type="spellStart"/>
      <w:r w:rsidRPr="00333215">
        <w:rPr>
          <w:rFonts w:ascii="Verdana" w:eastAsia="Times New Roman" w:hAnsi="Verdana" w:cs="Segoe UI"/>
          <w:color w:val="000000"/>
          <w:sz w:val="27"/>
          <w:szCs w:val="27"/>
          <w:lang w:eastAsia="ru-RU"/>
        </w:rPr>
        <w:t>внеучебное</w:t>
      </w:r>
      <w:proofErr w:type="spellEnd"/>
      <w:r w:rsidRPr="00333215">
        <w:rPr>
          <w:rFonts w:ascii="Verdana" w:eastAsia="Times New Roman" w:hAnsi="Verdana" w:cs="Segoe UI"/>
          <w:color w:val="000000"/>
          <w:sz w:val="27"/>
          <w:szCs w:val="27"/>
          <w:lang w:eastAsia="ru-RU"/>
        </w:rPr>
        <w:t xml:space="preserve"> время, при следовании на учебу и с учебы, во время учебного процесса, если ношение форменной одежды не является необходимым).</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Частью 5 комментируемой статьи отдельно оговорен вопрос норм обеспечения форменной одеждой и иного вещевого имущества (обмундирования): определение данных вопросов также относится к полномочиям учредителей образовательных организаций, указанных в ч. 4 комментируемой статьи.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Так, согласно указанному ранее Приказу МВД от 15 апреля 2014 г. N 346 шапки и фуражки шерстяные в количестве по 2 штуки предоставляются на весь срок обучения, одна летняя фуражка на 1 год обучения, 3 комплекта зимних костюмов (куртка и брюки) на весь срок обучения, 1 галстук на 1 год обучения, 12 пар носков хлопчатобумажных на 1 год обучения, 2</w:t>
      </w:r>
      <w:proofErr w:type="gramEnd"/>
      <w:r w:rsidRPr="00333215">
        <w:rPr>
          <w:rFonts w:ascii="Verdana" w:eastAsia="Times New Roman" w:hAnsi="Verdana" w:cs="Segoe UI"/>
          <w:color w:val="000000"/>
          <w:sz w:val="27"/>
          <w:szCs w:val="27"/>
          <w:lang w:eastAsia="ru-RU"/>
        </w:rPr>
        <w:t xml:space="preserve"> простыни на 1 год обучения, 1 пара валенок на 4 года эксплуатации и т.п.</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Определение требуемых размеров имущества производится путем антропометрического обмера обучающихся, как правило, ежегодно. При выдаче </w:t>
      </w:r>
      <w:proofErr w:type="gramStart"/>
      <w:r w:rsidRPr="00333215">
        <w:rPr>
          <w:rFonts w:ascii="Verdana" w:eastAsia="Times New Roman" w:hAnsi="Verdana" w:cs="Segoe UI"/>
          <w:color w:val="000000"/>
          <w:sz w:val="27"/>
          <w:szCs w:val="27"/>
          <w:lang w:eastAsia="ru-RU"/>
        </w:rPr>
        <w:t>обучающимся</w:t>
      </w:r>
      <w:proofErr w:type="gramEnd"/>
      <w:r w:rsidRPr="00333215">
        <w:rPr>
          <w:rFonts w:ascii="Verdana" w:eastAsia="Times New Roman" w:hAnsi="Verdana" w:cs="Segoe UI"/>
          <w:color w:val="000000"/>
          <w:sz w:val="27"/>
          <w:szCs w:val="27"/>
          <w:lang w:eastAsia="ru-RU"/>
        </w:rPr>
        <w:t xml:space="preserve"> вещевого имущества производится его подбор или пригонка.</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Обучающиеся, </w:t>
      </w:r>
      <w:proofErr w:type="gramStart"/>
      <w:r w:rsidRPr="00333215">
        <w:rPr>
          <w:rFonts w:ascii="Verdana" w:eastAsia="Times New Roman" w:hAnsi="Verdana" w:cs="Segoe UI"/>
          <w:color w:val="000000"/>
          <w:sz w:val="27"/>
          <w:szCs w:val="27"/>
          <w:lang w:eastAsia="ru-RU"/>
        </w:rPr>
        <w:t>которым</w:t>
      </w:r>
      <w:proofErr w:type="gramEnd"/>
      <w:r w:rsidRPr="00333215">
        <w:rPr>
          <w:rFonts w:ascii="Verdana" w:eastAsia="Times New Roman" w:hAnsi="Verdana" w:cs="Segoe UI"/>
          <w:color w:val="000000"/>
          <w:sz w:val="27"/>
          <w:szCs w:val="27"/>
          <w:lang w:eastAsia="ru-RU"/>
        </w:rPr>
        <w:t xml:space="preserve"> передано во владение и безвозмездное пользование вещевое имущество, обязаны поддерживать его в исправном состоянии, принимать меры по предотвращению его повреждения или утраты.</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5. Часть 6 настоящей статьи устанавливает полномочия органов государственной власти субъектов РФ в части обеспечения </w:t>
      </w:r>
      <w:r w:rsidRPr="00333215">
        <w:rPr>
          <w:rFonts w:ascii="Verdana" w:eastAsia="Times New Roman" w:hAnsi="Verdana" w:cs="Segoe UI"/>
          <w:color w:val="000000"/>
          <w:sz w:val="27"/>
          <w:szCs w:val="27"/>
          <w:lang w:eastAsia="ru-RU"/>
        </w:rPr>
        <w:lastRenderedPageBreak/>
        <w:t>форменной одеждой и иным вещевым имуществом обучающихся за счет средств бюджетов субъектов РФ, а также полномочия органов местного самоуправления - в отношении обучающихся за счет средств местных бюджетов.</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Случаи и порядок обеспечения форменной одеждой определяются соответственно нормативными правовыми актами субъектов РФ и муниципальными правовыми актами органов местного самоуправления.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Нормативные правовые акты зачастую уже в названии содержат указание на случаи и порядок обеспечения форменной одеждой и иным вещевым имуществом </w:t>
      </w:r>
      <w:proofErr w:type="gramStart"/>
      <w:r w:rsidRPr="00333215">
        <w:rPr>
          <w:rFonts w:ascii="Verdana" w:eastAsia="Times New Roman" w:hAnsi="Verdana" w:cs="Segoe UI"/>
          <w:color w:val="000000"/>
          <w:sz w:val="27"/>
          <w:szCs w:val="27"/>
          <w:lang w:eastAsia="ru-RU"/>
        </w:rPr>
        <w:t>обучающихся</w:t>
      </w:r>
      <w:proofErr w:type="gramEnd"/>
      <w:r w:rsidRPr="00333215">
        <w:rPr>
          <w:rFonts w:ascii="Verdana" w:eastAsia="Times New Roman" w:hAnsi="Verdana" w:cs="Segoe UI"/>
          <w:color w:val="000000"/>
          <w:sz w:val="27"/>
          <w:szCs w:val="27"/>
          <w:lang w:eastAsia="ru-RU"/>
        </w:rPr>
        <w:t xml:space="preserve">. </w:t>
      </w:r>
      <w:proofErr w:type="gramStart"/>
      <w:r w:rsidRPr="00333215">
        <w:rPr>
          <w:rFonts w:ascii="Verdana" w:eastAsia="Times New Roman" w:hAnsi="Verdana" w:cs="Segoe UI"/>
          <w:color w:val="000000"/>
          <w:sz w:val="27"/>
          <w:szCs w:val="27"/>
          <w:lang w:eastAsia="ru-RU"/>
        </w:rPr>
        <w:t>В частности, см. Постановление администрации Костромской области от 5 ноября 2014 г. N 449-а "Об утверждении Положения об определении случаев и порядка обеспечения форменной одеждой и иным вещевом имуществом (обмундированием) обучающихся областного государственного бюджетного общеобразовательного учреждения кадетская школа-интернат "Костромской Государя и Великого князя Михаила Федоровича кадетский корпус" за счет средств областного бюджета".</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В данном случае форменной одеждой является парадно-выходная форма одежды, ею обеспечиваются обучающиеся 7 - 11 классов Костромского кадетского корпуса. Повседневная форма одежды указанным Постановлением признается в качестве иного вещевого имущества (обмундирования) и выдается обучающимся всех классов. Приобретение форменной одежды и иного вещевого имущества (обмундирования) осуществляется Костромским кадетским корпусом за счет средств областного бюджета Костромской области, выделяемых ему в виде субсидий на выполнение государственного задания.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В большинстве случаи обеспечения форменной одеждой и обмундированием обучающихся связаны с их обучением в общеобразовательных организациях, реализующих дополнительные образовательные программы по подготовке к военной и иной государственной службе - кадетские корпуса, кадетские классы и проч.</w:t>
      </w:r>
      <w:proofErr w:type="gramEnd"/>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 xml:space="preserve">В соответствии с Постановлением администрации Тамбовской области от 8 декабря 2015 г. N 1422 "Об утверждении порядка обеспечения форменной одеждой и иным вещевым имуществом (обмундированием) отдельных категорий обучающихся за счет средств бюджета Тамбовской области" форменной одеждой и </w:t>
      </w:r>
      <w:r w:rsidRPr="00333215">
        <w:rPr>
          <w:rFonts w:ascii="Verdana" w:eastAsia="Times New Roman" w:hAnsi="Verdana" w:cs="Segoe UI"/>
          <w:color w:val="000000"/>
          <w:sz w:val="27"/>
          <w:szCs w:val="27"/>
          <w:lang w:eastAsia="ru-RU"/>
        </w:rPr>
        <w:lastRenderedPageBreak/>
        <w:t>иным вещевым имуществом за счет средств областного бюджета обеспечиваются обучающиеся общеобразовательных организаций со специальными наименованиями "казачья кадетская школа-интернат", "многопрофильный кадетский корпус", относящиеся к</w:t>
      </w:r>
      <w:proofErr w:type="gramEnd"/>
      <w:r w:rsidRPr="00333215">
        <w:rPr>
          <w:rFonts w:ascii="Verdana" w:eastAsia="Times New Roman" w:hAnsi="Verdana" w:cs="Segoe UI"/>
          <w:color w:val="000000"/>
          <w:sz w:val="27"/>
          <w:szCs w:val="27"/>
          <w:lang w:eastAsia="ru-RU"/>
        </w:rPr>
        <w:t xml:space="preserve"> следующим категориям:</w:t>
      </w:r>
    </w:p>
    <w:p w:rsidR="00333215" w:rsidRPr="00333215" w:rsidRDefault="00333215" w:rsidP="00333215">
      <w:pPr>
        <w:numPr>
          <w:ilvl w:val="0"/>
          <w:numId w:val="4"/>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дети-сироты и дети, оставшиеся без попечения родителей, а также лица из их числа;</w:t>
      </w:r>
    </w:p>
    <w:p w:rsidR="00333215" w:rsidRPr="00333215" w:rsidRDefault="00333215" w:rsidP="00333215">
      <w:pPr>
        <w:numPr>
          <w:ilvl w:val="0"/>
          <w:numId w:val="4"/>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дети из малообеспеченных семей одиноких родителей, получающих пенсию на детей по случаю потери кормильца.</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Постановлением Правительства Новосибирской области от 10 сентября 2012 г. N 413-п "О нормах обеспечения форменной одеждой и иным вещевым имуществом (обмундированием) обучающихся за счет бюджетных ассигнований областного бюджета Новосибирской области" установлены нормы обеспечения форменной одеждой и иным вещевым имуществом (обмундированием) обучающихся:</w:t>
      </w:r>
    </w:p>
    <w:p w:rsidR="00333215" w:rsidRPr="00333215" w:rsidRDefault="00333215" w:rsidP="00333215">
      <w:pPr>
        <w:numPr>
          <w:ilvl w:val="0"/>
          <w:numId w:val="5"/>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государственного бюджетного общеобразовательного учреждения Новосибирской области "Казачий кадетский корпус имени Героя Российской Федерации Олега </w:t>
      </w:r>
      <w:proofErr w:type="spellStart"/>
      <w:r w:rsidRPr="00333215">
        <w:rPr>
          <w:rFonts w:ascii="Verdana" w:eastAsia="Times New Roman" w:hAnsi="Verdana" w:cs="Segoe UI"/>
          <w:color w:val="000000"/>
          <w:sz w:val="27"/>
          <w:szCs w:val="27"/>
          <w:lang w:eastAsia="ru-RU"/>
        </w:rPr>
        <w:t>Куянова</w:t>
      </w:r>
      <w:proofErr w:type="spellEnd"/>
      <w:r w:rsidRPr="00333215">
        <w:rPr>
          <w:rFonts w:ascii="Verdana" w:eastAsia="Times New Roman" w:hAnsi="Verdana" w:cs="Segoe UI"/>
          <w:color w:val="000000"/>
          <w:sz w:val="27"/>
          <w:szCs w:val="27"/>
          <w:lang w:eastAsia="ru-RU"/>
        </w:rPr>
        <w:t xml:space="preserve"> (школа-интернат)";</w:t>
      </w:r>
    </w:p>
    <w:p w:rsidR="00333215" w:rsidRPr="00333215" w:rsidRDefault="00333215" w:rsidP="00333215">
      <w:pPr>
        <w:numPr>
          <w:ilvl w:val="0"/>
          <w:numId w:val="5"/>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государственного бюджетного общеобразовательного учреждения Новосибирской области "Сибирский авиационный кадетский корпус им. А.И. </w:t>
      </w:r>
      <w:proofErr w:type="spellStart"/>
      <w:r w:rsidRPr="00333215">
        <w:rPr>
          <w:rFonts w:ascii="Verdana" w:eastAsia="Times New Roman" w:hAnsi="Verdana" w:cs="Segoe UI"/>
          <w:color w:val="000000"/>
          <w:sz w:val="27"/>
          <w:szCs w:val="27"/>
          <w:lang w:eastAsia="ru-RU"/>
        </w:rPr>
        <w:t>Покрышкина</w:t>
      </w:r>
      <w:proofErr w:type="spellEnd"/>
      <w:r w:rsidRPr="00333215">
        <w:rPr>
          <w:rFonts w:ascii="Verdana" w:eastAsia="Times New Roman" w:hAnsi="Verdana" w:cs="Segoe UI"/>
          <w:color w:val="000000"/>
          <w:sz w:val="27"/>
          <w:szCs w:val="27"/>
          <w:lang w:eastAsia="ru-RU"/>
        </w:rPr>
        <w:t xml:space="preserve"> (школа-интернат)";</w:t>
      </w:r>
    </w:p>
    <w:p w:rsidR="00333215" w:rsidRPr="00333215" w:rsidRDefault="00333215" w:rsidP="00333215">
      <w:pPr>
        <w:numPr>
          <w:ilvl w:val="0"/>
          <w:numId w:val="5"/>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государственного бюджетного общеобразовательного учреждения Новосибирской области "Кадетская школа-интернат "Сибирский Кадетский Корпус".</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Пользователями соответствующего права являются все обучающиеся данных общеобразовательных учреждений Новосибирской области.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В качестве примера муниципального правового акта можно привести Постановление Главы администрации муниципального района "Город Киров и Кировский район" от 28 июля 2014 г. N 1635 "Об утверждении Положения об установлении случаев и порядка обеспечения форменной одеждой и иным вещевым имуществом (обмундированием) обучающихся кадетский классов в муниципальных казенных общеобразовательных учреждениях муниципального района "Город Киров и Кировский район".</w:t>
      </w:r>
      <w:proofErr w:type="gramEnd"/>
      <w:r w:rsidRPr="00333215">
        <w:rPr>
          <w:rFonts w:ascii="Verdana" w:eastAsia="Times New Roman" w:hAnsi="Verdana" w:cs="Segoe UI"/>
          <w:color w:val="000000"/>
          <w:sz w:val="27"/>
          <w:szCs w:val="27"/>
          <w:lang w:eastAsia="ru-RU"/>
        </w:rPr>
        <w:t xml:space="preserve"> Правом на обеспечение форменной одеждой и обмундированием обладают все обучающиеся кадетских классов со дня их </w:t>
      </w:r>
      <w:r w:rsidRPr="00333215">
        <w:rPr>
          <w:rFonts w:ascii="Verdana" w:eastAsia="Times New Roman" w:hAnsi="Verdana" w:cs="Segoe UI"/>
          <w:color w:val="000000"/>
          <w:sz w:val="27"/>
          <w:szCs w:val="27"/>
          <w:lang w:eastAsia="ru-RU"/>
        </w:rPr>
        <w:lastRenderedPageBreak/>
        <w:t xml:space="preserve">зачисления в муниципальное казенное общеобразовательное учреждение Кировского района, при этом комплект форменной одежды, находившийся в пользовании в период обучения, остается в пользовании кадетов, выпускников, а также лиц, перешедших в другое образовательное учреждение. В случае порчи, утраты форменной одежды </w:t>
      </w:r>
      <w:proofErr w:type="gramStart"/>
      <w:r w:rsidRPr="00333215">
        <w:rPr>
          <w:rFonts w:ascii="Verdana" w:eastAsia="Times New Roman" w:hAnsi="Verdana" w:cs="Segoe UI"/>
          <w:color w:val="000000"/>
          <w:sz w:val="27"/>
          <w:szCs w:val="27"/>
          <w:lang w:eastAsia="ru-RU"/>
        </w:rPr>
        <w:t>обучающимися</w:t>
      </w:r>
      <w:proofErr w:type="gramEnd"/>
      <w:r w:rsidRPr="00333215">
        <w:rPr>
          <w:rFonts w:ascii="Verdana" w:eastAsia="Times New Roman" w:hAnsi="Verdana" w:cs="Segoe UI"/>
          <w:color w:val="000000"/>
          <w:sz w:val="27"/>
          <w:szCs w:val="27"/>
          <w:lang w:eastAsia="ru-RU"/>
        </w:rPr>
        <w:t xml:space="preserve"> до окончания сроков их носки (эксплуатации) замена предметов вещевого имущества не производится. Следует обратить внимание, что в данном случае за счет средств муниципального бюджета компенсируется 60% от стоимости форменной одежды и обмундирования, остальная часть стоимости оплачивается за счет средств родителей (официальных представителей), а также иных внебюджетных средств. Расходы на обеспечение форменной одеждой и обмундированием учитываются в бюджетных сметах общеобразовательных организаций, где созданы кадетские классы, по программе "Развитие образования в муниципальном районе "Город Киров и Кировский район" (подпрограмма "Развитие системы воспитания и социализации").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proofErr w:type="gramStart"/>
      <w:r w:rsidRPr="00333215">
        <w:rPr>
          <w:rFonts w:ascii="Verdana" w:eastAsia="Times New Roman" w:hAnsi="Verdana" w:cs="Segoe UI"/>
          <w:color w:val="000000"/>
          <w:sz w:val="27"/>
          <w:szCs w:val="27"/>
          <w:lang w:eastAsia="ru-RU"/>
        </w:rPr>
        <w:t xml:space="preserve">В соответствии с Постановлением администрации муниципального образования </w:t>
      </w:r>
      <w:proofErr w:type="spellStart"/>
      <w:r w:rsidRPr="00333215">
        <w:rPr>
          <w:rFonts w:ascii="Verdana" w:eastAsia="Times New Roman" w:hAnsi="Verdana" w:cs="Segoe UI"/>
          <w:color w:val="000000"/>
          <w:sz w:val="27"/>
          <w:szCs w:val="27"/>
          <w:lang w:eastAsia="ru-RU"/>
        </w:rPr>
        <w:t>Надымский</w:t>
      </w:r>
      <w:proofErr w:type="spellEnd"/>
      <w:r w:rsidRPr="00333215">
        <w:rPr>
          <w:rFonts w:ascii="Verdana" w:eastAsia="Times New Roman" w:hAnsi="Verdana" w:cs="Segoe UI"/>
          <w:color w:val="000000"/>
          <w:sz w:val="27"/>
          <w:szCs w:val="27"/>
          <w:lang w:eastAsia="ru-RU"/>
        </w:rPr>
        <w:t xml:space="preserve"> район от 22 июня 2016 г. N 372 "Об утверждении Порядка обеспечения вещевым имуществом (обмундированием), в том числе форменной одеждой, обучающихся кадетских классов муниципальных общеобразовательных организаций муниципального образования </w:t>
      </w:r>
      <w:proofErr w:type="spellStart"/>
      <w:r w:rsidRPr="00333215">
        <w:rPr>
          <w:rFonts w:ascii="Verdana" w:eastAsia="Times New Roman" w:hAnsi="Verdana" w:cs="Segoe UI"/>
          <w:color w:val="000000"/>
          <w:sz w:val="27"/>
          <w:szCs w:val="27"/>
          <w:lang w:eastAsia="ru-RU"/>
        </w:rPr>
        <w:t>Надымский</w:t>
      </w:r>
      <w:proofErr w:type="spellEnd"/>
      <w:r w:rsidRPr="00333215">
        <w:rPr>
          <w:rFonts w:ascii="Verdana" w:eastAsia="Times New Roman" w:hAnsi="Verdana" w:cs="Segoe UI"/>
          <w:color w:val="000000"/>
          <w:sz w:val="27"/>
          <w:szCs w:val="27"/>
          <w:lang w:eastAsia="ru-RU"/>
        </w:rPr>
        <w:t xml:space="preserve"> район" указанные обучающиеся обеспечиваются вещевым имуществом (обмундированием), в том числе форменной одеждой, за счет:</w:t>
      </w:r>
      <w:proofErr w:type="gramEnd"/>
    </w:p>
    <w:p w:rsidR="00333215" w:rsidRPr="00333215" w:rsidRDefault="00333215" w:rsidP="00333215">
      <w:pPr>
        <w:numPr>
          <w:ilvl w:val="0"/>
          <w:numId w:val="6"/>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средств субсидий, поступающих бюджетным, автономным образовательным организациям;</w:t>
      </w:r>
    </w:p>
    <w:p w:rsidR="00333215" w:rsidRPr="00333215" w:rsidRDefault="00333215" w:rsidP="00333215">
      <w:pPr>
        <w:numPr>
          <w:ilvl w:val="0"/>
          <w:numId w:val="6"/>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средств, поступающих от платных дополнительных образовательных и иных услуг, предусмотренных уставом образовательной организации;</w:t>
      </w:r>
    </w:p>
    <w:p w:rsidR="00333215" w:rsidRPr="00333215" w:rsidRDefault="00333215" w:rsidP="00333215">
      <w:pPr>
        <w:numPr>
          <w:ilvl w:val="0"/>
          <w:numId w:val="6"/>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пожертвований и целевых взносов физических и (или) юридических лиц;</w:t>
      </w:r>
    </w:p>
    <w:p w:rsidR="00333215" w:rsidRPr="00333215" w:rsidRDefault="00333215" w:rsidP="00333215">
      <w:pPr>
        <w:numPr>
          <w:ilvl w:val="0"/>
          <w:numId w:val="6"/>
        </w:numPr>
        <w:shd w:val="clear" w:color="auto" w:fill="FFFFFF"/>
        <w:spacing w:before="100" w:beforeAutospacing="1"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иных поступлений, не запрещенных законодательством Российской Федерации.</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В случае потери, порчи обмундирования, форменной одежды производится замена, как и по истечении срока носки (эксплуатации) выданных предметов вещевого имущества. В случае повреждения, утраты вещевого имущества по вине </w:t>
      </w:r>
      <w:r w:rsidRPr="00333215">
        <w:rPr>
          <w:rFonts w:ascii="Verdana" w:eastAsia="Times New Roman" w:hAnsi="Verdana" w:cs="Segoe UI"/>
          <w:color w:val="000000"/>
          <w:sz w:val="27"/>
          <w:szCs w:val="27"/>
          <w:lang w:eastAsia="ru-RU"/>
        </w:rPr>
        <w:lastRenderedPageBreak/>
        <w:t>обучающегося его восстановление производится за счет родителей (законных представителей) обучающегося.</w:t>
      </w:r>
    </w:p>
    <w:p w:rsidR="00333215" w:rsidRPr="00333215" w:rsidRDefault="00333215" w:rsidP="00333215">
      <w:pPr>
        <w:shd w:val="clear" w:color="auto" w:fill="FFFFFF"/>
        <w:spacing w:after="100" w:afterAutospacing="1" w:line="240" w:lineRule="auto"/>
        <w:rPr>
          <w:rFonts w:ascii="Verdana" w:eastAsia="Times New Roman" w:hAnsi="Verdana" w:cs="Segoe UI"/>
          <w:color w:val="000000"/>
          <w:sz w:val="27"/>
          <w:szCs w:val="27"/>
          <w:lang w:eastAsia="ru-RU"/>
        </w:rPr>
      </w:pPr>
      <w:r w:rsidRPr="00333215">
        <w:rPr>
          <w:rFonts w:ascii="Verdana" w:eastAsia="Times New Roman" w:hAnsi="Verdana" w:cs="Segoe UI"/>
          <w:color w:val="000000"/>
          <w:sz w:val="27"/>
          <w:szCs w:val="27"/>
          <w:lang w:eastAsia="ru-RU"/>
        </w:rPr>
        <w:t xml:space="preserve">Таким образом, можно говорить о различной практике правового регулирования данных вопросов, что вызвано, вероятно, финансовыми условиями формирования региональных и местных бюджетов, особенностями практики </w:t>
      </w:r>
      <w:proofErr w:type="spellStart"/>
      <w:r w:rsidRPr="00333215">
        <w:rPr>
          <w:rFonts w:ascii="Verdana" w:eastAsia="Times New Roman" w:hAnsi="Verdana" w:cs="Segoe UI"/>
          <w:color w:val="000000"/>
          <w:sz w:val="27"/>
          <w:szCs w:val="27"/>
          <w:lang w:eastAsia="ru-RU"/>
        </w:rPr>
        <w:t>правоприменения</w:t>
      </w:r>
      <w:proofErr w:type="spellEnd"/>
      <w:r w:rsidRPr="00333215">
        <w:rPr>
          <w:rFonts w:ascii="Verdana" w:eastAsia="Times New Roman" w:hAnsi="Verdana" w:cs="Segoe UI"/>
          <w:color w:val="000000"/>
          <w:sz w:val="27"/>
          <w:szCs w:val="27"/>
          <w:lang w:eastAsia="ru-RU"/>
        </w:rPr>
        <w:t>.</w:t>
      </w:r>
    </w:p>
    <w:p w:rsidR="00333215" w:rsidRPr="00333215" w:rsidRDefault="00333215" w:rsidP="00333215">
      <w:pPr>
        <w:shd w:val="clear" w:color="auto" w:fill="FFFFFF"/>
        <w:spacing w:after="0" w:line="240" w:lineRule="auto"/>
        <w:rPr>
          <w:rFonts w:ascii="Verdana" w:eastAsia="Times New Roman" w:hAnsi="Verdana" w:cs="Segoe UI"/>
          <w:color w:val="000000"/>
          <w:sz w:val="27"/>
          <w:szCs w:val="27"/>
          <w:lang w:eastAsia="ru-RU"/>
        </w:rPr>
      </w:pPr>
      <w:hyperlink r:id="rId6" w:history="1">
        <w:proofErr w:type="spellStart"/>
        <w:r w:rsidRPr="00333215">
          <w:rPr>
            <w:rFonts w:ascii="Verdana" w:eastAsia="Times New Roman" w:hAnsi="Verdana" w:cs="Segoe UI"/>
            <w:color w:val="0D6EFD"/>
            <w:sz w:val="24"/>
            <w:szCs w:val="24"/>
            <w:bdr w:val="single" w:sz="6" w:space="0" w:color="CED4DA" w:frame="1"/>
            <w:shd w:val="clear" w:color="auto" w:fill="FFFFFF"/>
            <w:lang w:eastAsia="ru-RU"/>
          </w:rPr>
          <w:t>Назад</w:t>
        </w:r>
        <w:proofErr w:type="gramStart"/>
      </w:hyperlink>
      <w:hyperlink r:id="rId7" w:history="1">
        <w:r w:rsidRPr="00333215">
          <w:rPr>
            <w:rFonts w:ascii="Verdana" w:eastAsia="Times New Roman" w:hAnsi="Verdana" w:cs="Segoe UI"/>
            <w:color w:val="0D6EFD"/>
            <w:sz w:val="24"/>
            <w:szCs w:val="24"/>
            <w:bdr w:val="single" w:sz="6" w:space="0" w:color="CED4DA" w:frame="1"/>
            <w:shd w:val="clear" w:color="auto" w:fill="FFFFFF"/>
            <w:lang w:eastAsia="ru-RU"/>
          </w:rPr>
          <w:t>В</w:t>
        </w:r>
        <w:proofErr w:type="gramEnd"/>
        <w:r w:rsidRPr="00333215">
          <w:rPr>
            <w:rFonts w:ascii="Verdana" w:eastAsia="Times New Roman" w:hAnsi="Verdana" w:cs="Segoe UI"/>
            <w:color w:val="0D6EFD"/>
            <w:sz w:val="24"/>
            <w:szCs w:val="24"/>
            <w:bdr w:val="single" w:sz="6" w:space="0" w:color="CED4DA" w:frame="1"/>
            <w:shd w:val="clear" w:color="auto" w:fill="FFFFFF"/>
            <w:lang w:eastAsia="ru-RU"/>
          </w:rPr>
          <w:t>перед</w:t>
        </w:r>
        <w:proofErr w:type="spellEnd"/>
      </w:hyperlink>
    </w:p>
    <w:p w:rsidR="00567F4F" w:rsidRDefault="00567F4F">
      <w:bookmarkStart w:id="0" w:name="_GoBack"/>
      <w:bookmarkEnd w:id="0"/>
    </w:p>
    <w:sectPr w:rsidR="00567F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965"/>
    <w:multiLevelType w:val="multilevel"/>
    <w:tmpl w:val="9B34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131F13"/>
    <w:multiLevelType w:val="multilevel"/>
    <w:tmpl w:val="A1420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66093"/>
    <w:multiLevelType w:val="multilevel"/>
    <w:tmpl w:val="893C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57A23"/>
    <w:multiLevelType w:val="multilevel"/>
    <w:tmpl w:val="E1A89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97D3377"/>
    <w:multiLevelType w:val="multilevel"/>
    <w:tmpl w:val="52CA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DED7D56"/>
    <w:multiLevelType w:val="multilevel"/>
    <w:tmpl w:val="2C76F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15"/>
    <w:rsid w:val="00333215"/>
    <w:rsid w:val="00567F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3"/>
        <w:szCs w:val="23"/>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3"/>
        <w:szCs w:val="23"/>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364012">
      <w:bodyDiv w:val="1"/>
      <w:marLeft w:val="0"/>
      <w:marRight w:val="0"/>
      <w:marTop w:val="0"/>
      <w:marBottom w:val="0"/>
      <w:divBdr>
        <w:top w:val="none" w:sz="0" w:space="0" w:color="auto"/>
        <w:left w:val="none" w:sz="0" w:space="0" w:color="auto"/>
        <w:bottom w:val="none" w:sz="0" w:space="0" w:color="auto"/>
        <w:right w:val="none" w:sz="0" w:space="0" w:color="auto"/>
      </w:divBdr>
      <w:divsChild>
        <w:div w:id="286933420">
          <w:marLeft w:val="0"/>
          <w:marRight w:val="0"/>
          <w:marTop w:val="0"/>
          <w:marBottom w:val="0"/>
          <w:divBdr>
            <w:top w:val="none" w:sz="0" w:space="0" w:color="auto"/>
            <w:left w:val="none" w:sz="0" w:space="0" w:color="auto"/>
            <w:bottom w:val="none" w:sz="0" w:space="0" w:color="auto"/>
            <w:right w:val="none" w:sz="0" w:space="0" w:color="auto"/>
          </w:divBdr>
          <w:divsChild>
            <w:div w:id="806893519">
              <w:marLeft w:val="0"/>
              <w:marRight w:val="0"/>
              <w:marTop w:val="0"/>
              <w:marBottom w:val="0"/>
              <w:divBdr>
                <w:top w:val="none" w:sz="0" w:space="0" w:color="auto"/>
                <w:left w:val="none" w:sz="0" w:space="0" w:color="auto"/>
                <w:bottom w:val="none" w:sz="0" w:space="0" w:color="auto"/>
                <w:right w:val="none" w:sz="0" w:space="0" w:color="auto"/>
              </w:divBdr>
              <w:divsChild>
                <w:div w:id="753281442">
                  <w:marLeft w:val="0"/>
                  <w:marRight w:val="0"/>
                  <w:marTop w:val="0"/>
                  <w:marBottom w:val="0"/>
                  <w:divBdr>
                    <w:top w:val="none" w:sz="0" w:space="0" w:color="auto"/>
                    <w:left w:val="none" w:sz="0" w:space="0" w:color="auto"/>
                    <w:bottom w:val="none" w:sz="0" w:space="0" w:color="auto"/>
                    <w:right w:val="none" w:sz="0" w:space="0" w:color="auto"/>
                  </w:divBdr>
                  <w:divsChild>
                    <w:div w:id="1397817665">
                      <w:marLeft w:val="0"/>
                      <w:marRight w:val="0"/>
                      <w:marTop w:val="0"/>
                      <w:marBottom w:val="0"/>
                      <w:divBdr>
                        <w:top w:val="none" w:sz="0" w:space="0" w:color="auto"/>
                        <w:left w:val="none" w:sz="0" w:space="0" w:color="auto"/>
                        <w:bottom w:val="none" w:sz="0" w:space="0" w:color="auto"/>
                        <w:right w:val="none" w:sz="0" w:space="0" w:color="auto"/>
                      </w:divBdr>
                      <w:divsChild>
                        <w:div w:id="1315834401">
                          <w:marLeft w:val="0"/>
                          <w:marRight w:val="0"/>
                          <w:marTop w:val="225"/>
                          <w:marBottom w:val="0"/>
                          <w:divBdr>
                            <w:top w:val="none" w:sz="0" w:space="0" w:color="auto"/>
                            <w:left w:val="none" w:sz="0" w:space="0" w:color="auto"/>
                            <w:bottom w:val="none" w:sz="0" w:space="0" w:color="auto"/>
                            <w:right w:val="none" w:sz="0" w:space="0" w:color="auto"/>
                          </w:divBdr>
                        </w:div>
                        <w:div w:id="2821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consultant-mos.ru/zakony/zoob/glava-4-zoob-rf/statya-39-zoob-rf.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sultant-mos.ru/zakony/zoob/glava-4-zoob-rf/statya-37-zoob-rf.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3310</Words>
  <Characters>18873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2024-09-05T03:50:00Z</dcterms:created>
  <dcterms:modified xsi:type="dcterms:W3CDTF">2024-09-05T03:51:00Z</dcterms:modified>
</cp:coreProperties>
</file>