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7C3419" w:rsidRPr="007C3419" w:rsidTr="004D0FDE">
        <w:tc>
          <w:tcPr>
            <w:tcW w:w="4644" w:type="dxa"/>
          </w:tcPr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СОГЛАСОВАНО</w:t>
            </w:r>
          </w:p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Директор МОБУ СОШ Д. М. Горький</w:t>
            </w:r>
          </w:p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________________Фрейман Н.В.</w:t>
            </w:r>
          </w:p>
          <w:p w:rsidR="007C3419" w:rsidRPr="007C3419" w:rsidRDefault="007C3419" w:rsidP="007C3419">
            <w:pPr>
              <w:jc w:val="both"/>
              <w:rPr>
                <w:b/>
              </w:rPr>
            </w:pPr>
          </w:p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«___» сентября 2019 года</w:t>
            </w:r>
          </w:p>
        </w:tc>
        <w:tc>
          <w:tcPr>
            <w:tcW w:w="4820" w:type="dxa"/>
          </w:tcPr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УТВЕРЖДАЮ</w:t>
            </w:r>
            <w:r w:rsidRPr="007C3419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04pt;margin-top:-104.8pt;width:172.6pt;height:56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" fillcolor="window" stroked="f" strokeweight=".5pt">
                  <v:textbox style="mso-next-textbox:#_x0000_s1028">
                    <w:txbxContent>
                      <w:p w:rsidR="007C3419" w:rsidRDefault="007C3419" w:rsidP="007C3419">
                        <w:r>
                          <w:t xml:space="preserve">УТВЕРЖДЕНА </w:t>
                        </w:r>
                      </w:p>
                      <w:p w:rsidR="007C3419" w:rsidRDefault="007C3419" w:rsidP="007C3419">
                        <w:r>
                          <w:t xml:space="preserve">приказом МАОУ «СОШ № 14» </w:t>
                        </w:r>
                      </w:p>
                      <w:p w:rsidR="007C3419" w:rsidRDefault="007C3419" w:rsidP="007C3419">
                        <w:r>
                          <w:t xml:space="preserve">от 10.04.2019 № 111А-ос </w:t>
                        </w:r>
                      </w:p>
                      <w:p w:rsidR="007C3419" w:rsidRDefault="007C3419" w:rsidP="007C3419">
                        <w:pPr>
                          <w:rPr>
                            <w:rFonts w:ascii="PT Astra Serif" w:hAnsi="PT Astra Serif"/>
                          </w:rPr>
                        </w:pPr>
                        <w:r>
                          <w:rPr>
                            <w:rFonts w:ascii="PT Astra Serif" w:hAnsi="PT Astra Serif"/>
                          </w:rPr>
                          <w:t xml:space="preserve">«Об утверждении должностных инструкций </w:t>
                        </w:r>
                        <w:r>
                          <w:rPr>
                            <w:rFonts w:ascii="PT Astra Serif" w:hAnsi="PT Astra Serif"/>
                            <w:bCs/>
                          </w:rPr>
                          <w:t>Центра образования цифрового и гуманитарного профилей "Точка роста"»</w:t>
                        </w:r>
                      </w:p>
                      <w:p w:rsidR="007C3419" w:rsidRDefault="007C3419" w:rsidP="007C3419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7C3419">
              <w:pict>
                <v:shape id="_x0000_s1029" type="#_x0000_t202" style="position:absolute;left:0;text-align:left;margin-left:-7.15pt;margin-top:-44.2pt;width:157.45pt;height:7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" fillcolor="window" stroked="f" strokeweight=".5pt">
                  <v:textbox style="mso-next-textbox:#_x0000_s1029">
                    <w:txbxContent>
                      <w:p w:rsidR="007C3419" w:rsidRDefault="007C3419" w:rsidP="007C3419">
                        <w:r>
                          <w:t xml:space="preserve">СОГЛАСОВАНО </w:t>
                        </w:r>
                      </w:p>
                      <w:p w:rsidR="007C3419" w:rsidRDefault="007C3419" w:rsidP="007C3419">
                        <w:r>
                          <w:t>Профсоюзным комитетом</w:t>
                        </w:r>
                      </w:p>
                      <w:p w:rsidR="007C3419" w:rsidRDefault="007C3419" w:rsidP="007C3419">
                        <w:r>
                          <w:t>протокол от 10.04.2019 № 6</w:t>
                        </w:r>
                      </w:p>
                      <w:p w:rsidR="007C3419" w:rsidRDefault="007C3419" w:rsidP="007C341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C3419"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Руководитель ЦОЦГП «Точка роста»</w:t>
            </w:r>
          </w:p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>_____________Стрельцов А.И.</w:t>
            </w:r>
          </w:p>
          <w:p w:rsidR="007C3419" w:rsidRPr="007C3419" w:rsidRDefault="007C3419" w:rsidP="007C3419">
            <w:pPr>
              <w:jc w:val="both"/>
              <w:rPr>
                <w:b/>
              </w:rPr>
            </w:pPr>
          </w:p>
          <w:p w:rsidR="007C3419" w:rsidRPr="007C3419" w:rsidRDefault="007C3419" w:rsidP="007C3419">
            <w:pPr>
              <w:jc w:val="both"/>
              <w:rPr>
                <w:b/>
              </w:rPr>
            </w:pPr>
            <w:r w:rsidRPr="007C3419">
              <w:rPr>
                <w:b/>
              </w:rPr>
              <w:t xml:space="preserve">«___» сентября 2019 года                                                                                 </w:t>
            </w:r>
          </w:p>
        </w:tc>
      </w:tr>
    </w:tbl>
    <w:p w:rsidR="007C3419" w:rsidRPr="007C3419" w:rsidRDefault="007C3419" w:rsidP="007C3419">
      <w:pPr>
        <w:spacing w:after="0" w:line="240" w:lineRule="auto"/>
        <w:jc w:val="center"/>
      </w:pPr>
    </w:p>
    <w:p w:rsidR="007C3419" w:rsidRPr="007C3419" w:rsidRDefault="007C3419" w:rsidP="007C3419">
      <w:pPr>
        <w:spacing w:after="0" w:line="240" w:lineRule="auto"/>
        <w:jc w:val="center"/>
        <w:rPr>
          <w:b/>
        </w:rPr>
      </w:pPr>
      <w:r w:rsidRPr="007C3419">
        <w:rPr>
          <w:b/>
        </w:rPr>
        <w:t>ДОЛЖНОСТНАЯ ИНСТРУКЦИЯ</w:t>
      </w:r>
    </w:p>
    <w:p w:rsidR="007C3419" w:rsidRPr="007C3419" w:rsidRDefault="007C3419" w:rsidP="007C3419">
      <w:pPr>
        <w:spacing w:after="0" w:line="240" w:lineRule="auto"/>
        <w:jc w:val="center"/>
        <w:rPr>
          <w:b/>
        </w:rPr>
      </w:pPr>
      <w:r w:rsidRPr="007C3419">
        <w:rPr>
          <w:b/>
        </w:rPr>
        <w:t>ПЕДАГОГА ДОПОЛНИТЕЛЬНОГО ОБРАЗОВАНИЯ</w:t>
      </w:r>
    </w:p>
    <w:p w:rsidR="007C3419" w:rsidRPr="007C3419" w:rsidRDefault="007C3419" w:rsidP="007C3419">
      <w:pPr>
        <w:spacing w:after="0" w:line="240" w:lineRule="auto"/>
        <w:jc w:val="center"/>
        <w:rPr>
          <w:b/>
          <w:bCs/>
        </w:rPr>
      </w:pPr>
      <w:r w:rsidRPr="007C3419">
        <w:rPr>
          <w:b/>
          <w:bCs/>
        </w:rPr>
        <w:t>Центра образования цифрового и гуманитарного профилей «Точка роста»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  <w:rPr>
          <w:b/>
          <w:bCs/>
          <w:iCs/>
        </w:rPr>
      </w:pPr>
      <w:r w:rsidRPr="007C3419">
        <w:rPr>
          <w:b/>
          <w:bCs/>
          <w:iCs/>
        </w:rPr>
        <w:t>1. Общие положения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1.1. Педагог дополнительного образования относится к категории специалистов.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1.2. На должность педагога дополнительного образования принимается лицо: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1) </w:t>
      </w:r>
      <w:proofErr w:type="gramStart"/>
      <w:r w:rsidRPr="007C3419">
        <w:rPr>
          <w:iCs/>
        </w:rPr>
        <w:t>отвечающее</w:t>
      </w:r>
      <w:proofErr w:type="gramEnd"/>
      <w:r w:rsidRPr="007C3419">
        <w:rPr>
          <w:iCs/>
        </w:rPr>
        <w:t xml:space="preserve"> одному из </w:t>
      </w:r>
      <w:r w:rsidRPr="007C3419">
        <w:rPr>
          <w:b/>
          <w:iCs/>
        </w:rPr>
        <w:t>требований: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proofErr w:type="gramStart"/>
      <w:r w:rsidRPr="007C3419">
        <w:rPr>
          <w:iCs/>
        </w:rPr>
        <w:t>б)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proofErr w:type="gramStart"/>
      <w:r w:rsidRPr="007C3419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1.3. Педагог дополнительного образования </w:t>
      </w:r>
      <w:r w:rsidRPr="007C3419">
        <w:rPr>
          <w:b/>
          <w:iCs/>
        </w:rPr>
        <w:t>должен знать: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законодательство Российской Федерации об образовании и персональных данных;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5) принципы и приемы презентации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10) электронные ресурсы, необходимые для организации различных видов деятельности обучающихся;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13) 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15)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18) нормы педагогической этики при публичном представлении результатов оценивания;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25) источники, причины, виды и способы разрешения конфликтов;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29) ФГТ (для преподавания по дополнительным предпрофессиональным программам);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32) методы и формы организации деятельности и общения, техники и приемы вовлечения учащихся в </w:t>
      </w:r>
      <w:proofErr w:type="gramStart"/>
      <w:r w:rsidRPr="007C3419">
        <w:rPr>
          <w:iCs/>
        </w:rPr>
        <w:t>деятельность</w:t>
      </w:r>
      <w:proofErr w:type="gramEnd"/>
      <w:r w:rsidRPr="007C3419">
        <w:rPr>
          <w:iCs/>
        </w:rPr>
        <w:t xml:space="preserve"> и общение при организации и проведении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35)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38) нормативные правовые акты в области защиты прав ребенка, включая международные;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43) основы взаимодействия с социальными партнерами;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47) возможности использования ИКТ для ведения документации;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49) основы трудового законодательства Российской Федерации;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50) Правила внутреннего трудового распорядка;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51) требования охраны труда и правила пожарной безопасности.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1.4. Педагог дополнительного образования </w:t>
      </w:r>
      <w:r w:rsidRPr="007C3419">
        <w:rPr>
          <w:b/>
          <w:iCs/>
        </w:rPr>
        <w:t>должен уметь: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7) 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задач и особенностей 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возрастных особенностей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20) понимать мотивы поведения, учитывать и развивать интересы учащихся при проведении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проводить мероприятия для учащихся с ограниченными возможностями здоровья и с их участием;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использовать профориентационные возможности досуговой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задач и особенностей 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особенностей группы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специфики инклюзивного подхода в образовании (при его реализации);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санитарно-гигиенических норм и требований охраны жизни и здоровья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39) создавать отчетные (отчетно-аналитические) и информационные материалы;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48) выполнять требования охраны труда.</w:t>
      </w:r>
    </w:p>
    <w:p w:rsidR="007C3419" w:rsidRPr="007C3419" w:rsidRDefault="007C3419" w:rsidP="007C3419">
      <w:pPr>
        <w:spacing w:after="0" w:line="240" w:lineRule="auto"/>
        <w:jc w:val="both"/>
        <w:rPr>
          <w:i/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1.5. Педагог дополнительного образования проходит </w:t>
      </w:r>
      <w:proofErr w:type="gramStart"/>
      <w:r w:rsidRPr="007C3419">
        <w:rPr>
          <w:iCs/>
        </w:rPr>
        <w:t>обучение</w:t>
      </w:r>
      <w:proofErr w:type="gramEnd"/>
      <w:r w:rsidRPr="007C3419">
        <w:rPr>
          <w:iCs/>
        </w:rPr>
        <w:t xml:space="preserve"> по дополнительным профессиональным программам по профилю педагогической деятельности не реже чем 1 раз в 3 года.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1.6. Педагог дополнительного образования в своей деятельности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руководствуется: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Уставом МАОУ  «СОШ №14»;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rPr>
          <w:iCs/>
        </w:rPr>
        <w:t xml:space="preserve">2) Положением </w:t>
      </w:r>
      <w:r w:rsidRPr="007C3419">
        <w:rPr>
          <w:bCs/>
        </w:rPr>
        <w:t>о деятельности Центра образования цифрового и гуманитарного профилей «Точка роста» при МАОУ «СОШ №14»;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настоящей должностной инструкцией;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Трудовым договором и другими нормативными документами школы.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  <w:rPr>
          <w:b/>
          <w:bCs/>
          <w:iCs/>
        </w:rPr>
      </w:pPr>
      <w:r w:rsidRPr="007C3419">
        <w:rPr>
          <w:b/>
          <w:bCs/>
          <w:iCs/>
        </w:rPr>
        <w:t>2. Трудовые функции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2.1. Преподавание по дополнительным общеобразовательным программам: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педагогический контроль и оценка освоения дополнительной общеобразовательной программы;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 w:rsidRPr="007C3419">
        <w:rPr>
          <w:i/>
          <w:iCs/>
        </w:rPr>
        <w:t xml:space="preserve"> </w:t>
      </w:r>
      <w:r w:rsidRPr="007C3419">
        <w:rPr>
          <w:iCs/>
        </w:rPr>
        <w:t>непосредственной деятельностью.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b/>
          <w:bCs/>
          <w:iCs/>
        </w:rPr>
      </w:pPr>
      <w:r w:rsidRPr="007C3419">
        <w:rPr>
          <w:b/>
          <w:bCs/>
          <w:iCs/>
        </w:rPr>
        <w:t>3. Должностные обязанности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3.1. Педагог дополнительного образования исполняет </w:t>
      </w:r>
      <w:r w:rsidRPr="007C3419">
        <w:rPr>
          <w:b/>
          <w:iCs/>
        </w:rPr>
        <w:t>следующие обязанности: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проводит набор на обучение по дополнительной общеразвивающей программе;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5) осуществляет текущий контроль, помощь учащимся в коррекции деятельности и поведения на занятиях;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планирует подготовку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осуществляет организацию подготовки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проводит досуговые мероприятия.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планирует взаимодействие с родителями (законными представителями)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lastRenderedPageBreak/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проводит анализ и интерпретацию результатов педагогического контроля и оценки;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4) осуществляет разработку </w:t>
      </w:r>
      <w:proofErr w:type="gramStart"/>
      <w:r w:rsidRPr="007C3419">
        <w:rPr>
          <w:iCs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7C3419">
        <w:rPr>
          <w:iCs/>
        </w:rPr>
        <w:t>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b/>
          <w:bCs/>
          <w:iCs/>
        </w:rPr>
      </w:pPr>
      <w:r w:rsidRPr="007C3419">
        <w:rPr>
          <w:b/>
          <w:bCs/>
          <w:iCs/>
        </w:rPr>
        <w:t>4. Права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Педагог дополнительного образования </w:t>
      </w:r>
      <w:r w:rsidRPr="007C3419">
        <w:rPr>
          <w:b/>
          <w:iCs/>
        </w:rPr>
        <w:t>имеет право: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4.5. Участвовать в обсуждении вопросов, касающихся исполняемых должностных обязанностей.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</w:p>
    <w:p w:rsidR="007C3419" w:rsidRPr="007C3419" w:rsidRDefault="007C3419" w:rsidP="007C3419">
      <w:pPr>
        <w:spacing w:after="0" w:line="240" w:lineRule="auto"/>
        <w:jc w:val="both"/>
        <w:rPr>
          <w:b/>
          <w:bCs/>
          <w:iCs/>
        </w:rPr>
      </w:pPr>
      <w:r w:rsidRPr="007C3419">
        <w:rPr>
          <w:b/>
          <w:bCs/>
          <w:iCs/>
        </w:rPr>
        <w:t>5. Ответственность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5.1. Педагог дополнительного образования </w:t>
      </w:r>
      <w:r w:rsidRPr="007C3419">
        <w:rPr>
          <w:b/>
          <w:iCs/>
        </w:rPr>
        <w:t>привлекается к ответственности: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7C3419" w:rsidRPr="007C3419" w:rsidRDefault="007C3419" w:rsidP="007C3419">
      <w:pPr>
        <w:spacing w:after="0" w:line="240" w:lineRule="auto"/>
        <w:jc w:val="both"/>
        <w:rPr>
          <w:bCs/>
          <w:iCs/>
        </w:rPr>
      </w:pPr>
      <w:r w:rsidRPr="007C3419">
        <w:rPr>
          <w:b/>
          <w:bCs/>
          <w:iCs/>
        </w:rPr>
        <w:lastRenderedPageBreak/>
        <w:t xml:space="preserve">- </w:t>
      </w:r>
      <w:r w:rsidRPr="007C3419">
        <w:rPr>
          <w:bCs/>
          <w:iCs/>
        </w:rPr>
        <w:t>за невыполнение (недобросовестное выполнение)</w:t>
      </w:r>
      <w:r w:rsidRPr="007C3419">
        <w:rPr>
          <w:b/>
          <w:bCs/>
          <w:iCs/>
        </w:rPr>
        <w:t xml:space="preserve"> </w:t>
      </w:r>
      <w:r w:rsidRPr="007C3419">
        <w:rPr>
          <w:bCs/>
          <w:iCs/>
        </w:rPr>
        <w:t>должностных обязанностей, нарушение локальных актов организации.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  <w:rPr>
          <w:b/>
          <w:bCs/>
          <w:iCs/>
        </w:rPr>
      </w:pPr>
      <w:r w:rsidRPr="007C3419">
        <w:rPr>
          <w:b/>
          <w:bCs/>
          <w:iCs/>
        </w:rPr>
        <w:t>6. Заключительные положения</w:t>
      </w:r>
    </w:p>
    <w:p w:rsidR="007C3419" w:rsidRPr="007C3419" w:rsidRDefault="007C3419" w:rsidP="007C3419">
      <w:pPr>
        <w:spacing w:after="0" w:line="240" w:lineRule="auto"/>
        <w:jc w:val="both"/>
        <w:rPr>
          <w:iCs/>
        </w:rPr>
      </w:pPr>
      <w:r w:rsidRPr="007C3419">
        <w:rPr>
          <w:iCs/>
        </w:rPr>
        <w:t xml:space="preserve">         6.1. Настоящая должностная инструкция разработана на основе Профессионального стандарта "</w:t>
      </w:r>
      <w:hyperlink r:id="rId4" w:tooltip="Профстандарт Педагог дополнительного образования детей и взрослых" w:history="1">
        <w:r w:rsidRPr="007C3419">
          <w:rPr>
            <w:rStyle w:val="a4"/>
            <w:b/>
            <w:bCs/>
            <w:iCs/>
          </w:rPr>
          <w:t>Педагог дополнительного образования детей и взрослых</w:t>
        </w:r>
      </w:hyperlink>
      <w:r w:rsidRPr="007C3419">
        <w:rPr>
          <w:iCs/>
        </w:rPr>
        <w:t>", утвержденного Приказом Министерства труда и социальной защиты Российской Федерации от 08.09.2015 N 613н.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С Должностной инструкцией ознакомился _______________       ______________________________ 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                                                                                            (подпись)                        (инициалы, расшифровка подписи)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>«___» ________________ 20 __ года.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Экземпляр данной должностной инструкции получил____________   __________________________ 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                                                                                                                       (подпись)                (инициалы, расшифровка подписи)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>«___» ________________ 20 __ года.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С Должностной инструкцией ознакомился _______________       ______________________________ 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                                                                                            (подпись)                        (инициалы, расшифровка подписи)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>«___» ________________ 20 __ года.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Экземпляр данной должностной инструкции получил____________   __________________________ </w:t>
      </w:r>
    </w:p>
    <w:p w:rsidR="007C3419" w:rsidRPr="007C3419" w:rsidRDefault="007C3419" w:rsidP="007C3419">
      <w:pPr>
        <w:spacing w:after="0" w:line="240" w:lineRule="auto"/>
        <w:jc w:val="both"/>
      </w:pPr>
      <w:r w:rsidRPr="007C3419">
        <w:t xml:space="preserve">                                                                                                                       (подпись)                (инициалы, расшифровка подписи)</w:t>
      </w:r>
    </w:p>
    <w:p w:rsidR="007C3419" w:rsidRPr="007C3419" w:rsidRDefault="007C3419" w:rsidP="007C3419">
      <w:pPr>
        <w:spacing w:after="0" w:line="240" w:lineRule="auto"/>
        <w:jc w:val="both"/>
      </w:pPr>
    </w:p>
    <w:p w:rsidR="007C3419" w:rsidRPr="007C3419" w:rsidRDefault="007C3419" w:rsidP="007C3419">
      <w:pPr>
        <w:spacing w:after="0" w:line="240" w:lineRule="auto"/>
        <w:jc w:val="both"/>
      </w:pPr>
      <w:r w:rsidRPr="007C3419">
        <w:t>«___» ________________ 20 __ года.</w:t>
      </w:r>
    </w:p>
    <w:p w:rsidR="007C3419" w:rsidRPr="007C3419" w:rsidRDefault="007C3419" w:rsidP="007C3419">
      <w:pPr>
        <w:spacing w:after="0" w:line="240" w:lineRule="auto"/>
        <w:jc w:val="both"/>
      </w:pPr>
    </w:p>
    <w:p w:rsidR="00FA5C92" w:rsidRDefault="00FA5C92" w:rsidP="007C3419">
      <w:pPr>
        <w:spacing w:after="0" w:line="240" w:lineRule="auto"/>
        <w:jc w:val="both"/>
      </w:pPr>
    </w:p>
    <w:sectPr w:rsidR="00FA5C92" w:rsidSect="00FA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3419"/>
    <w:rsid w:val="005540F9"/>
    <w:rsid w:val="00746F5F"/>
    <w:rsid w:val="007C3419"/>
    <w:rsid w:val="00FA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3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assinform.ru/profstandarty/01.003-pedagog-dopolnitelnogo-obrazovaniia-detei-i-vzrosly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4608</Words>
  <Characters>26270</Characters>
  <Application>Microsoft Office Word</Application>
  <DocSecurity>0</DocSecurity>
  <Lines>218</Lines>
  <Paragraphs>61</Paragraphs>
  <ScaleCrop>false</ScaleCrop>
  <Company>HP</Company>
  <LinksUpToDate>false</LinksUpToDate>
  <CharactersWithSpaces>30817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SCH_TEACER</dc:creator>
  <cp:lastModifiedBy>SCH_TEACER</cp:lastModifiedBy>
  <cp:revision>1</cp:revision>
  <dcterms:created xsi:type="dcterms:W3CDTF">2022-03-14T16:24:00Z</dcterms:created>
  <dcterms:modified xsi:type="dcterms:W3CDTF">2022-03-14T16:25:00Z</dcterms:modified>
</cp:coreProperties>
</file>