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1F" w:rsidRPr="00624470" w:rsidRDefault="00015B1F" w:rsidP="00015B1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24470">
        <w:rPr>
          <w:rFonts w:ascii="Times New Roman" w:hAnsi="Times New Roman"/>
          <w:b/>
          <w:sz w:val="36"/>
          <w:szCs w:val="36"/>
        </w:rPr>
        <w:t xml:space="preserve">Методические рекомендации для родителей </w:t>
      </w:r>
    </w:p>
    <w:p w:rsidR="00015B1F" w:rsidRPr="00624470" w:rsidRDefault="00015B1F" w:rsidP="00015B1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15B1F" w:rsidRPr="00624470" w:rsidRDefault="00015B1F" w:rsidP="00015B1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24470">
        <w:rPr>
          <w:rFonts w:ascii="Times New Roman" w:hAnsi="Times New Roman"/>
          <w:b/>
          <w:sz w:val="36"/>
          <w:szCs w:val="36"/>
        </w:rPr>
        <w:t>«</w:t>
      </w:r>
      <w:r w:rsidR="00FD539A">
        <w:rPr>
          <w:rFonts w:ascii="Times New Roman" w:hAnsi="Times New Roman"/>
          <w:b/>
          <w:sz w:val="36"/>
          <w:szCs w:val="36"/>
          <w:shd w:val="clear" w:color="auto" w:fill="FFFFFF"/>
        </w:rPr>
        <w:t>Обучение</w:t>
      </w:r>
      <w:r w:rsidRPr="00624470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 детей  звуковому анализу</w:t>
      </w:r>
      <w:r w:rsidR="00624470" w:rsidRPr="00624470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 слова</w:t>
      </w:r>
      <w:r w:rsidRPr="00624470">
        <w:rPr>
          <w:rFonts w:ascii="Times New Roman" w:hAnsi="Times New Roman"/>
          <w:b/>
          <w:sz w:val="36"/>
          <w:szCs w:val="36"/>
        </w:rPr>
        <w:t>»</w:t>
      </w:r>
    </w:p>
    <w:p w:rsidR="00015B1F" w:rsidRPr="00624470" w:rsidRDefault="00015B1F" w:rsidP="00015B1F">
      <w:pPr>
        <w:jc w:val="center"/>
        <w:rPr>
          <w:rFonts w:ascii="Times New Roman" w:hAnsi="Times New Roman"/>
          <w:sz w:val="32"/>
          <w:szCs w:val="32"/>
        </w:rPr>
      </w:pPr>
    </w:p>
    <w:p w:rsidR="00015B1F" w:rsidRPr="00624470" w:rsidRDefault="00624470" w:rsidP="00E6573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015B1F" w:rsidRPr="0062447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Звуковой анализ слова -</w:t>
      </w:r>
      <w:r w:rsidR="00015B1F" w:rsidRPr="00624470">
        <w:rPr>
          <w:rStyle w:val="apple-converted-space"/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015B1F"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необходимое условие для полноценного обучения детей письму и чтению. На основе звукового анализа и синтеза дети овладевают чтением слогов и слов. Неумение производить звуковой анализ может привести к ошибкам в письменной речи: пропускам, перестановкам букв и слогов; заменам букв, которые обозначают акустически сходные звуки. </w:t>
      </w:r>
      <w:r w:rsidR="00015B1F" w:rsidRPr="00624470">
        <w:rPr>
          <w:rFonts w:ascii="Times New Roman" w:hAnsi="Times New Roman"/>
          <w:sz w:val="28"/>
          <w:szCs w:val="28"/>
        </w:rPr>
        <w:t xml:space="preserve">Родители могут помочь своему ребенку сделать первые шаги в осознании звуковой структуры слов. Для этого создана таблица характеристики звуков. </w:t>
      </w:r>
    </w:p>
    <w:tbl>
      <w:tblPr>
        <w:tblW w:w="0" w:type="auto"/>
        <w:tblInd w:w="1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7"/>
        <w:gridCol w:w="2352"/>
        <w:gridCol w:w="2138"/>
      </w:tblGrid>
      <w:tr w:rsidR="00015B1F" w:rsidRPr="00624470" w:rsidTr="00E6573C">
        <w:trPr>
          <w:trHeight w:val="907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sz w:val="28"/>
                <w:szCs w:val="28"/>
              </w:rPr>
              <w:t>Глухие</w:t>
            </w:r>
          </w:p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sz w:val="28"/>
                <w:szCs w:val="28"/>
              </w:rPr>
              <w:t>согласные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sz w:val="28"/>
                <w:szCs w:val="28"/>
              </w:rPr>
              <w:t>Звонкие</w:t>
            </w:r>
          </w:p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sz w:val="28"/>
                <w:szCs w:val="28"/>
              </w:rPr>
              <w:t>согласные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sz w:val="28"/>
                <w:szCs w:val="28"/>
              </w:rPr>
              <w:t>Гласные</w:t>
            </w:r>
          </w:p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sz w:val="28"/>
                <w:szCs w:val="28"/>
              </w:rPr>
              <w:t>звуки</w:t>
            </w:r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П</w:t>
            </w:r>
            <w:proofErr w:type="gramEnd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ПЬ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>Б</w:t>
            </w:r>
            <w:proofErr w:type="gramEnd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БЬ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B061F5" w:rsidP="003013C0">
            <w:pPr>
              <w:spacing w:after="0" w:line="36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12.95pt;margin-top:1.5pt;width:18.75pt;height:181.4pt;z-index:251660288;mso-position-horizontal-relative:text;mso-position-vertical-relative:text" strokecolor="#0070c0" strokeweight="1.5pt"/>
              </w:pict>
            </w:r>
            <w:r w:rsidR="00015B1F" w:rsidRPr="00624470">
              <w:rPr>
                <w:rFonts w:ascii="Times New Roman" w:hAnsi="Times New Roman"/>
                <w:color w:val="C00000"/>
                <w:sz w:val="28"/>
                <w:szCs w:val="28"/>
              </w:rPr>
              <w:t>А</w:t>
            </w:r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Т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ТЬ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Д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ДЬ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C00000"/>
                <w:sz w:val="28"/>
                <w:szCs w:val="28"/>
              </w:rPr>
              <w:t>О</w:t>
            </w:r>
          </w:p>
        </w:tc>
      </w:tr>
      <w:tr w:rsidR="00015B1F" w:rsidRPr="00624470" w:rsidTr="00E6573C">
        <w:trPr>
          <w:trHeight w:val="720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>К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КЬ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Г 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ГЬ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C00000"/>
                <w:sz w:val="28"/>
                <w:szCs w:val="28"/>
              </w:rPr>
              <w:t>У</w:t>
            </w:r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Ф       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ФЬ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В </w:t>
            </w:r>
            <w:r w:rsidRPr="00624470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ВЬ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C00000"/>
                <w:sz w:val="28"/>
                <w:szCs w:val="28"/>
              </w:rPr>
              <w:t>Ы</w:t>
            </w:r>
            <w:proofErr w:type="gramEnd"/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С        </w:t>
            </w:r>
            <w:r w:rsidR="003C1111"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СЬ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>З</w:t>
            </w:r>
            <w:proofErr w:type="gramEnd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ЗЬ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C00000"/>
                <w:sz w:val="28"/>
                <w:szCs w:val="28"/>
              </w:rPr>
              <w:t>Э</w:t>
            </w:r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>Ж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B061F5" w:rsidP="003013C0">
            <w:pPr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7" type="#_x0000_t88" style="position:absolute;margin-left:12.95pt;margin-top:2.5pt;width:24pt;height:181.4pt;z-index:251661312;mso-position-horizontal-relative:text;mso-position-vertical-relative:text" strokecolor="#00b050" strokeweight="1.5pt"/>
              </w:pict>
            </w:r>
            <w:r w:rsidR="00015B1F" w:rsidRPr="00624470">
              <w:rPr>
                <w:rFonts w:ascii="Times New Roman" w:hAnsi="Times New Roman"/>
                <w:color w:val="FF0000"/>
                <w:sz w:val="28"/>
                <w:szCs w:val="28"/>
              </w:rPr>
              <w:t>И</w:t>
            </w:r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Х       </w:t>
            </w:r>
            <w:r w:rsidR="003C1111"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ХЬ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Й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FF0000"/>
                <w:sz w:val="28"/>
                <w:szCs w:val="28"/>
              </w:rPr>
              <w:t>Ю</w:t>
            </w:r>
            <w:proofErr w:type="gramEnd"/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М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МЬ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FF0000"/>
                <w:sz w:val="28"/>
                <w:szCs w:val="28"/>
              </w:rPr>
              <w:t>Я</w:t>
            </w:r>
          </w:p>
        </w:tc>
      </w:tr>
      <w:tr w:rsidR="00015B1F" w:rsidRPr="00624470" w:rsidTr="00E6573C">
        <w:trPr>
          <w:trHeight w:val="720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Ч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Н 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НЬ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FF0000"/>
                <w:sz w:val="28"/>
                <w:szCs w:val="28"/>
              </w:rPr>
              <w:t>Е</w:t>
            </w:r>
          </w:p>
        </w:tc>
      </w:tr>
      <w:tr w:rsidR="00015B1F" w:rsidRPr="00624470" w:rsidTr="00E6573C">
        <w:trPr>
          <w:trHeight w:val="742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Щ</w:t>
            </w:r>
            <w:proofErr w:type="gramEnd"/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Л </w:t>
            </w:r>
            <w:r w:rsidRPr="00624470"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ЛЬ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24470">
              <w:rPr>
                <w:rFonts w:ascii="Times New Roman" w:hAnsi="Times New Roman"/>
                <w:color w:val="FF0000"/>
                <w:sz w:val="28"/>
                <w:szCs w:val="28"/>
              </w:rPr>
              <w:t>Ё</w:t>
            </w:r>
          </w:p>
        </w:tc>
      </w:tr>
      <w:tr w:rsidR="00015B1F" w:rsidRPr="00624470" w:rsidTr="00E6573C">
        <w:trPr>
          <w:trHeight w:val="763"/>
        </w:trPr>
        <w:tc>
          <w:tcPr>
            <w:tcW w:w="2517" w:type="dxa"/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>Р</w:t>
            </w:r>
            <w:proofErr w:type="gramEnd"/>
            <w:r w:rsidRPr="00624470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3C1111" w:rsidRPr="00624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4470">
              <w:rPr>
                <w:rFonts w:ascii="Times New Roman" w:hAnsi="Times New Roman"/>
                <w:color w:val="00B050"/>
                <w:sz w:val="28"/>
                <w:szCs w:val="28"/>
              </w:rPr>
              <w:t>РЬ</w:t>
            </w:r>
          </w:p>
        </w:tc>
        <w:tc>
          <w:tcPr>
            <w:tcW w:w="2138" w:type="dxa"/>
            <w:tcBorders>
              <w:left w:val="single" w:sz="4" w:space="0" w:color="auto"/>
            </w:tcBorders>
          </w:tcPr>
          <w:p w:rsidR="00015B1F" w:rsidRPr="00624470" w:rsidRDefault="00015B1F" w:rsidP="003013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5B1F" w:rsidRPr="00624470" w:rsidRDefault="00E6573C" w:rsidP="00015B1F">
      <w:pPr>
        <w:spacing w:after="0" w:line="360" w:lineRule="auto"/>
        <w:rPr>
          <w:rFonts w:ascii="Times New Roman" w:hAnsi="Times New Roman"/>
          <w:color w:val="00B050"/>
          <w:sz w:val="28"/>
          <w:szCs w:val="28"/>
        </w:rPr>
      </w:pPr>
      <w:r w:rsidRPr="00624470">
        <w:rPr>
          <w:rFonts w:ascii="Times New Roman" w:hAnsi="Times New Roman"/>
          <w:color w:val="0070C0"/>
          <w:sz w:val="28"/>
          <w:szCs w:val="28"/>
        </w:rPr>
        <w:t xml:space="preserve">                               </w:t>
      </w:r>
      <w:r w:rsidR="00015B1F" w:rsidRPr="00624470">
        <w:rPr>
          <w:rFonts w:ascii="Times New Roman" w:hAnsi="Times New Roman"/>
          <w:color w:val="0070C0"/>
          <w:sz w:val="28"/>
          <w:szCs w:val="28"/>
        </w:rPr>
        <w:t xml:space="preserve">Твердые звуки    </w:t>
      </w:r>
      <w:r w:rsidR="00015B1F" w:rsidRPr="00624470">
        <w:rPr>
          <w:rFonts w:ascii="Times New Roman" w:hAnsi="Times New Roman"/>
          <w:color w:val="00B050"/>
          <w:sz w:val="28"/>
          <w:szCs w:val="28"/>
        </w:rPr>
        <w:t>Мягкие звуки</w:t>
      </w:r>
    </w:p>
    <w:p w:rsidR="00015B1F" w:rsidRPr="00624470" w:rsidRDefault="00015B1F" w:rsidP="00E6573C">
      <w:pPr>
        <w:spacing w:after="0" w:line="360" w:lineRule="auto"/>
        <w:rPr>
          <w:rFonts w:ascii="Times New Roman" w:hAnsi="Times New Roman"/>
          <w:color w:val="0070C0"/>
          <w:sz w:val="28"/>
          <w:szCs w:val="28"/>
        </w:rPr>
      </w:pPr>
      <w:r w:rsidRPr="00624470">
        <w:rPr>
          <w:rFonts w:ascii="Times New Roman" w:hAnsi="Times New Roman"/>
          <w:color w:val="0070C0"/>
          <w:sz w:val="28"/>
          <w:szCs w:val="28"/>
        </w:rPr>
        <w:lastRenderedPageBreak/>
        <w:t xml:space="preserve"> </w:t>
      </w:r>
      <w:r w:rsidRPr="00624470">
        <w:rPr>
          <w:rFonts w:ascii="Times New Roman" w:hAnsi="Times New Roman"/>
          <w:sz w:val="28"/>
          <w:szCs w:val="28"/>
        </w:rPr>
        <w:t>Звуки (</w:t>
      </w:r>
      <w:r w:rsidRPr="00FD539A">
        <w:rPr>
          <w:rFonts w:ascii="Times New Roman" w:hAnsi="Times New Roman"/>
          <w:sz w:val="28"/>
          <w:szCs w:val="28"/>
        </w:rPr>
        <w:t xml:space="preserve">А, О, И, У, </w:t>
      </w:r>
      <w:proofErr w:type="gramStart"/>
      <w:r w:rsidRPr="00FD539A">
        <w:rPr>
          <w:rFonts w:ascii="Times New Roman" w:hAnsi="Times New Roman"/>
          <w:sz w:val="28"/>
          <w:szCs w:val="28"/>
        </w:rPr>
        <w:t>Ы</w:t>
      </w:r>
      <w:proofErr w:type="gramEnd"/>
      <w:r w:rsidR="00E6573C" w:rsidRPr="00624470">
        <w:rPr>
          <w:rFonts w:ascii="Times New Roman" w:hAnsi="Times New Roman"/>
          <w:sz w:val="28"/>
          <w:szCs w:val="28"/>
        </w:rPr>
        <w:t xml:space="preserve"> и др.</w:t>
      </w:r>
      <w:r w:rsidRPr="00624470">
        <w:rPr>
          <w:rFonts w:ascii="Times New Roman" w:hAnsi="Times New Roman"/>
          <w:sz w:val="28"/>
          <w:szCs w:val="28"/>
        </w:rPr>
        <w:t>)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 гласные, их можно  пропеть, воздушная струя  проходит свободно. Гласные звуки обозначаются </w:t>
      </w:r>
      <w:r w:rsidRPr="00FD539A">
        <w:rPr>
          <w:rFonts w:ascii="Times New Roman" w:hAnsi="Times New Roman"/>
          <w:sz w:val="28"/>
          <w:szCs w:val="28"/>
          <w:shd w:val="clear" w:color="auto" w:fill="FFFFFF"/>
        </w:rPr>
        <w:t>красным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 цветом.</w:t>
      </w:r>
    </w:p>
    <w:p w:rsidR="00015B1F" w:rsidRPr="00624470" w:rsidRDefault="00E6573C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Звуки (</w:t>
      </w:r>
      <w:r w:rsidRPr="00FD539A">
        <w:rPr>
          <w:rFonts w:ascii="Times New Roman" w:hAnsi="Times New Roman"/>
          <w:sz w:val="28"/>
          <w:szCs w:val="28"/>
          <w:shd w:val="clear" w:color="auto" w:fill="FFFFFF"/>
        </w:rPr>
        <w:t xml:space="preserve">М, </w:t>
      </w:r>
      <w:proofErr w:type="gramStart"/>
      <w:r w:rsidRPr="00FD539A">
        <w:rPr>
          <w:rFonts w:ascii="Times New Roman" w:hAnsi="Times New Roman"/>
          <w:sz w:val="28"/>
          <w:szCs w:val="28"/>
          <w:shd w:val="clear" w:color="auto" w:fill="FFFFFF"/>
        </w:rPr>
        <w:t>Ш</w:t>
      </w:r>
      <w:proofErr w:type="gramEnd"/>
      <w:r w:rsidRPr="00FD539A">
        <w:rPr>
          <w:rFonts w:ascii="Times New Roman" w:hAnsi="Times New Roman"/>
          <w:sz w:val="28"/>
          <w:szCs w:val="28"/>
          <w:shd w:val="clear" w:color="auto" w:fill="FFFFFF"/>
        </w:rPr>
        <w:t xml:space="preserve">, С, В, </w:t>
      </w:r>
      <w:r w:rsidR="00015B1F" w:rsidRPr="00FD539A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015B1F"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 и др.)  согласные, они не поются, при произношении этих звуков воздушная струя встречает препятствие </w:t>
      </w:r>
      <w:r w:rsidR="00624470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015B1F" w:rsidRPr="00624470">
        <w:rPr>
          <w:rFonts w:ascii="Times New Roman" w:hAnsi="Times New Roman"/>
          <w:sz w:val="28"/>
          <w:szCs w:val="28"/>
          <w:shd w:val="clear" w:color="auto" w:fill="FFFFFF"/>
        </w:rPr>
        <w:t>губы, зубы или язык.  Но согласные звуки  звучат по</w:t>
      </w:r>
      <w:r w:rsidR="00624470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015B1F" w:rsidRPr="00624470">
        <w:rPr>
          <w:rFonts w:ascii="Times New Roman" w:hAnsi="Times New Roman"/>
          <w:sz w:val="28"/>
          <w:szCs w:val="28"/>
          <w:shd w:val="clear" w:color="auto" w:fill="FFFFFF"/>
        </w:rPr>
        <w:t>разному: звук Л называется твердым согласным, а звук ЛЬ — мягким. И это зависит от того,  какой гласный звук стоит после согласного звука. Если после согласного звука стоя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т гласные звуки (А,</w:t>
      </w:r>
      <w:r w:rsidR="00FD53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О,</w:t>
      </w:r>
      <w:r w:rsidR="00FD53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У,</w:t>
      </w:r>
      <w:r w:rsidR="00FD53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24470">
        <w:rPr>
          <w:rFonts w:ascii="Times New Roman" w:hAnsi="Times New Roman"/>
          <w:sz w:val="28"/>
          <w:szCs w:val="28"/>
          <w:shd w:val="clear" w:color="auto" w:fill="FFFFFF"/>
        </w:rPr>
        <w:t>Ы</w:t>
      </w:r>
      <w:proofErr w:type="gramEnd"/>
      <w:r w:rsidRPr="0062447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FD53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5B1F"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Э), тогда согласный звук будет твердым, мягким согласный будет рядом с гласными звуками (И, Е, Ё, Ю, Я). </w:t>
      </w: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Например: в слове РАК</w:t>
      </w:r>
      <w:r w:rsidR="0062447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62447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звук Р  будет твердым, потому что, после него стоит звук</w:t>
      </w:r>
      <w:proofErr w:type="gramStart"/>
      <w:r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 А</w:t>
      </w:r>
      <w:proofErr w:type="gramEnd"/>
      <w:r w:rsidRPr="00624470">
        <w:rPr>
          <w:rFonts w:ascii="Times New Roman" w:hAnsi="Times New Roman"/>
          <w:sz w:val="28"/>
          <w:szCs w:val="28"/>
          <w:shd w:val="clear" w:color="auto" w:fill="FFFFFF"/>
        </w:rPr>
        <w:t>, а в слове Р</w:t>
      </w:r>
      <w:r w:rsidR="00624470">
        <w:rPr>
          <w:rFonts w:ascii="Times New Roman" w:hAnsi="Times New Roman"/>
          <w:sz w:val="28"/>
          <w:szCs w:val="28"/>
          <w:shd w:val="clear" w:color="auto" w:fill="FFFFFF"/>
        </w:rPr>
        <w:t>ИС звук РЬ будет мягким, т.к.</w:t>
      </w:r>
      <w:r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 рядом с ним стоит звук И. Твердые согласные обозначаются синими фишками, а мягкие — зелеными.                    </w:t>
      </w: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4470">
        <w:rPr>
          <w:rFonts w:ascii="Times New Roman" w:hAnsi="Times New Roman"/>
          <w:sz w:val="28"/>
          <w:szCs w:val="28"/>
        </w:rPr>
        <w:t>Но бывают исключения из правил</w:t>
      </w:r>
      <w:r w:rsidR="00E6573C" w:rsidRPr="00624470">
        <w:rPr>
          <w:rFonts w:ascii="Times New Roman" w:hAnsi="Times New Roman"/>
          <w:sz w:val="28"/>
          <w:szCs w:val="28"/>
        </w:rPr>
        <w:t xml:space="preserve"> </w:t>
      </w:r>
      <w:r w:rsidRPr="00624470">
        <w:rPr>
          <w:rFonts w:ascii="Times New Roman" w:hAnsi="Times New Roman"/>
          <w:sz w:val="28"/>
          <w:szCs w:val="28"/>
        </w:rPr>
        <w:t xml:space="preserve">- это звуки одиночки. Звуки </w:t>
      </w:r>
      <w:proofErr w:type="gramStart"/>
      <w:r w:rsidRPr="00624470">
        <w:rPr>
          <w:rFonts w:ascii="Times New Roman" w:hAnsi="Times New Roman"/>
          <w:sz w:val="28"/>
          <w:szCs w:val="28"/>
        </w:rPr>
        <w:t>Ц</w:t>
      </w:r>
      <w:proofErr w:type="gramEnd"/>
      <w:r w:rsidRPr="00624470">
        <w:rPr>
          <w:rFonts w:ascii="Times New Roman" w:hAnsi="Times New Roman"/>
          <w:sz w:val="28"/>
          <w:szCs w:val="28"/>
        </w:rPr>
        <w:t>, Ш, Ж -</w:t>
      </w:r>
      <w:r w:rsidR="00E6573C" w:rsidRPr="00624470">
        <w:rPr>
          <w:rFonts w:ascii="Times New Roman" w:hAnsi="Times New Roman"/>
          <w:sz w:val="28"/>
          <w:szCs w:val="28"/>
        </w:rPr>
        <w:t xml:space="preserve"> </w:t>
      </w:r>
      <w:r w:rsidRPr="00624470">
        <w:rPr>
          <w:rFonts w:ascii="Times New Roman" w:hAnsi="Times New Roman"/>
          <w:sz w:val="28"/>
          <w:szCs w:val="28"/>
        </w:rPr>
        <w:t xml:space="preserve">всегда твердые, независимо от того, какой гласный звук стоит после них. А звуки Й, Ч, </w:t>
      </w:r>
      <w:proofErr w:type="gramStart"/>
      <w:r w:rsidRPr="00624470">
        <w:rPr>
          <w:rFonts w:ascii="Times New Roman" w:hAnsi="Times New Roman"/>
          <w:sz w:val="28"/>
          <w:szCs w:val="28"/>
        </w:rPr>
        <w:t>Щ</w:t>
      </w:r>
      <w:proofErr w:type="gramEnd"/>
      <w:r w:rsidRPr="00624470">
        <w:rPr>
          <w:rFonts w:ascii="Times New Roman" w:hAnsi="Times New Roman"/>
          <w:sz w:val="28"/>
          <w:szCs w:val="28"/>
        </w:rPr>
        <w:t xml:space="preserve"> - будут всегда мягкими.</w:t>
      </w: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Согласные звуки делятся на звонкие и глухие. Звонкие произносятся при участии голоса, глухие без участия голоса.</w:t>
      </w:r>
    </w:p>
    <w:p w:rsidR="00015B1F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24470">
        <w:rPr>
          <w:rFonts w:ascii="Times New Roman" w:hAnsi="Times New Roman"/>
          <w:sz w:val="28"/>
          <w:szCs w:val="28"/>
          <w:shd w:val="clear" w:color="auto" w:fill="FFFFFF"/>
        </w:rPr>
        <w:t xml:space="preserve">Все вышесказанное обобщено в таблице. </w:t>
      </w:r>
    </w:p>
    <w:p w:rsidR="00624470" w:rsidRPr="00624470" w:rsidRDefault="00624470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15B1F" w:rsidRDefault="00624470" w:rsidP="00015B1F">
      <w:pPr>
        <w:spacing w:after="0" w:line="360" w:lineRule="auto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>Пример выполнения</w:t>
      </w:r>
      <w:r w:rsidR="00015B1F" w:rsidRPr="00624470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звукового анализа:</w:t>
      </w:r>
    </w:p>
    <w:p w:rsidR="00FD539A" w:rsidRPr="00624470" w:rsidRDefault="00FD539A" w:rsidP="00015B1F">
      <w:pPr>
        <w:spacing w:after="0" w:line="360" w:lineRule="auto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4470">
        <w:rPr>
          <w:rFonts w:ascii="Times New Roman" w:hAnsi="Times New Roman"/>
          <w:b/>
          <w:sz w:val="28"/>
          <w:szCs w:val="28"/>
        </w:rPr>
        <w:t>М</w:t>
      </w:r>
      <w:r w:rsidRPr="00624470">
        <w:rPr>
          <w:rFonts w:ascii="Times New Roman" w:hAnsi="Times New Roman"/>
          <w:sz w:val="28"/>
          <w:szCs w:val="28"/>
        </w:rPr>
        <w:t xml:space="preserve"> - согл</w:t>
      </w:r>
      <w:r w:rsidR="00624470">
        <w:rPr>
          <w:rFonts w:ascii="Times New Roman" w:hAnsi="Times New Roman"/>
          <w:sz w:val="28"/>
          <w:szCs w:val="28"/>
        </w:rPr>
        <w:t>асный</w:t>
      </w:r>
      <w:r w:rsidRPr="00624470">
        <w:rPr>
          <w:rFonts w:ascii="Times New Roman" w:hAnsi="Times New Roman"/>
          <w:sz w:val="28"/>
          <w:szCs w:val="28"/>
        </w:rPr>
        <w:t xml:space="preserve">, твердый, звонкий                       </w:t>
      </w:r>
      <w:r w:rsidR="00624470">
        <w:rPr>
          <w:rFonts w:ascii="Times New Roman" w:hAnsi="Times New Roman"/>
          <w:sz w:val="28"/>
          <w:szCs w:val="28"/>
        </w:rPr>
        <w:t xml:space="preserve">     </w:t>
      </w:r>
      <w:r w:rsidRPr="00624470">
        <w:rPr>
          <w:rFonts w:ascii="Times New Roman" w:hAnsi="Times New Roman"/>
          <w:sz w:val="28"/>
          <w:szCs w:val="28"/>
        </w:rPr>
        <w:t xml:space="preserve">М </w:t>
      </w:r>
      <w:r w:rsidR="00624470">
        <w:rPr>
          <w:rFonts w:ascii="Times New Roman" w:hAnsi="Times New Roman"/>
          <w:sz w:val="28"/>
          <w:szCs w:val="28"/>
        </w:rPr>
        <w:t>–</w:t>
      </w:r>
      <w:r w:rsidRPr="00624470">
        <w:rPr>
          <w:rFonts w:ascii="Times New Roman" w:hAnsi="Times New Roman"/>
          <w:sz w:val="28"/>
          <w:szCs w:val="28"/>
        </w:rPr>
        <w:t xml:space="preserve"> согл</w:t>
      </w:r>
      <w:r w:rsidR="00624470">
        <w:rPr>
          <w:rFonts w:ascii="Times New Roman" w:hAnsi="Times New Roman"/>
          <w:sz w:val="28"/>
          <w:szCs w:val="28"/>
        </w:rPr>
        <w:t>асный</w:t>
      </w:r>
      <w:r w:rsidRPr="00624470">
        <w:rPr>
          <w:rFonts w:ascii="Times New Roman" w:hAnsi="Times New Roman"/>
          <w:sz w:val="28"/>
          <w:szCs w:val="28"/>
        </w:rPr>
        <w:t>, мягкий,</w:t>
      </w:r>
      <w:r w:rsidR="00624470">
        <w:rPr>
          <w:rFonts w:ascii="Times New Roman" w:hAnsi="Times New Roman"/>
          <w:sz w:val="28"/>
          <w:szCs w:val="28"/>
        </w:rPr>
        <w:t xml:space="preserve"> </w:t>
      </w:r>
      <w:r w:rsidRPr="00624470">
        <w:rPr>
          <w:rFonts w:ascii="Times New Roman" w:hAnsi="Times New Roman"/>
          <w:sz w:val="28"/>
          <w:szCs w:val="28"/>
        </w:rPr>
        <w:t>звонкий</w:t>
      </w: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4470">
        <w:rPr>
          <w:rFonts w:ascii="Times New Roman" w:hAnsi="Times New Roman"/>
          <w:b/>
          <w:sz w:val="28"/>
          <w:szCs w:val="28"/>
        </w:rPr>
        <w:t xml:space="preserve">А </w:t>
      </w:r>
      <w:r w:rsidRPr="00624470">
        <w:rPr>
          <w:rFonts w:ascii="Times New Roman" w:hAnsi="Times New Roman"/>
          <w:sz w:val="28"/>
          <w:szCs w:val="28"/>
        </w:rPr>
        <w:t>- гласный</w:t>
      </w:r>
      <w:proofErr w:type="gramStart"/>
      <w:r w:rsidRPr="0062447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9181A" w:rsidRPr="00624470">
        <w:rPr>
          <w:rFonts w:ascii="Times New Roman" w:hAnsi="Times New Roman"/>
          <w:sz w:val="28"/>
          <w:szCs w:val="28"/>
        </w:rPr>
        <w:t xml:space="preserve">     </w:t>
      </w:r>
      <w:r w:rsidR="00624470">
        <w:rPr>
          <w:rFonts w:ascii="Times New Roman" w:hAnsi="Times New Roman"/>
          <w:sz w:val="28"/>
          <w:szCs w:val="28"/>
        </w:rPr>
        <w:t xml:space="preserve">           </w:t>
      </w:r>
      <w:r w:rsidRPr="00624470">
        <w:rPr>
          <w:rFonts w:ascii="Times New Roman" w:hAnsi="Times New Roman"/>
          <w:sz w:val="28"/>
          <w:szCs w:val="28"/>
        </w:rPr>
        <w:t>И</w:t>
      </w:r>
      <w:proofErr w:type="gramEnd"/>
      <w:r w:rsidRPr="00624470">
        <w:rPr>
          <w:rFonts w:ascii="Times New Roman" w:hAnsi="Times New Roman"/>
          <w:sz w:val="28"/>
          <w:szCs w:val="28"/>
        </w:rPr>
        <w:t xml:space="preserve"> - гласный звук</w:t>
      </w:r>
    </w:p>
    <w:p w:rsidR="00015B1F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4470">
        <w:rPr>
          <w:rFonts w:ascii="Times New Roman" w:hAnsi="Times New Roman"/>
          <w:b/>
          <w:sz w:val="28"/>
          <w:szCs w:val="28"/>
        </w:rPr>
        <w:t xml:space="preserve">К </w:t>
      </w:r>
      <w:r w:rsidRPr="00624470">
        <w:rPr>
          <w:rFonts w:ascii="Times New Roman" w:hAnsi="Times New Roman"/>
          <w:sz w:val="28"/>
          <w:szCs w:val="28"/>
        </w:rPr>
        <w:t>- согл</w:t>
      </w:r>
      <w:r w:rsidR="00624470">
        <w:rPr>
          <w:rFonts w:ascii="Times New Roman" w:hAnsi="Times New Roman"/>
          <w:sz w:val="28"/>
          <w:szCs w:val="28"/>
        </w:rPr>
        <w:t>асный</w:t>
      </w:r>
      <w:r w:rsidRPr="00624470">
        <w:rPr>
          <w:rFonts w:ascii="Times New Roman" w:hAnsi="Times New Roman"/>
          <w:sz w:val="28"/>
          <w:szCs w:val="28"/>
        </w:rPr>
        <w:t xml:space="preserve">, твердый, глухой                        </w:t>
      </w:r>
      <w:r w:rsidR="00D9181A" w:rsidRPr="00624470">
        <w:rPr>
          <w:rFonts w:ascii="Times New Roman" w:hAnsi="Times New Roman"/>
          <w:sz w:val="28"/>
          <w:szCs w:val="28"/>
        </w:rPr>
        <w:t xml:space="preserve">   </w:t>
      </w:r>
      <w:r w:rsidRPr="00624470">
        <w:rPr>
          <w:rFonts w:ascii="Times New Roman" w:hAnsi="Times New Roman"/>
          <w:sz w:val="28"/>
          <w:szCs w:val="28"/>
        </w:rPr>
        <w:t xml:space="preserve"> </w:t>
      </w:r>
      <w:r w:rsidR="00624470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624470">
        <w:rPr>
          <w:rFonts w:ascii="Times New Roman" w:hAnsi="Times New Roman"/>
          <w:sz w:val="28"/>
          <w:szCs w:val="28"/>
        </w:rPr>
        <w:t>Р</w:t>
      </w:r>
      <w:proofErr w:type="gramEnd"/>
      <w:r w:rsidRPr="00624470">
        <w:rPr>
          <w:rFonts w:ascii="Times New Roman" w:hAnsi="Times New Roman"/>
          <w:sz w:val="28"/>
          <w:szCs w:val="28"/>
        </w:rPr>
        <w:t xml:space="preserve"> - согл</w:t>
      </w:r>
      <w:r w:rsidR="00624470">
        <w:rPr>
          <w:rFonts w:ascii="Times New Roman" w:hAnsi="Times New Roman"/>
          <w:sz w:val="28"/>
          <w:szCs w:val="28"/>
        </w:rPr>
        <w:t>асный</w:t>
      </w:r>
      <w:r w:rsidRPr="00624470">
        <w:rPr>
          <w:rFonts w:ascii="Times New Roman" w:hAnsi="Times New Roman"/>
          <w:sz w:val="28"/>
          <w:szCs w:val="28"/>
        </w:rPr>
        <w:t>, твердый, звонкий</w:t>
      </w:r>
    </w:p>
    <w:p w:rsidR="00624470" w:rsidRPr="00624470" w:rsidRDefault="00624470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24470">
        <w:rPr>
          <w:rFonts w:ascii="Times New Roman" w:hAnsi="Times New Roman"/>
          <w:sz w:val="28"/>
          <w:szCs w:val="28"/>
          <w:u w:val="single"/>
        </w:rPr>
        <w:t>Так выглядит схема звуковог</w:t>
      </w:r>
      <w:r w:rsidR="00D9181A" w:rsidRPr="00624470">
        <w:rPr>
          <w:rFonts w:ascii="Times New Roman" w:hAnsi="Times New Roman"/>
          <w:sz w:val="28"/>
          <w:szCs w:val="28"/>
          <w:u w:val="single"/>
        </w:rPr>
        <w:t>о анализа выполненного из фишек</w:t>
      </w:r>
    </w:p>
    <w:p w:rsidR="00015B1F" w:rsidRPr="00624470" w:rsidRDefault="00624470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4470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1" style="position:absolute;left:0;text-align:left;margin-left:31.95pt;margin-top:15.35pt;width:16.5pt;height:17.25pt;z-index:251665408" fillcolor="red" strokecolor="red"/>
        </w:pict>
      </w:r>
      <w:r w:rsidRPr="00624470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3" style="position:absolute;left:0;text-align:left;margin-left:-4.05pt;margin-top:15.35pt;width:16.5pt;height:17.25pt;z-index:251667456" fillcolor="#0070c0" strokecolor="#0070c0"/>
        </w:pict>
      </w:r>
      <w:r w:rsidRPr="00624470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2" style="position:absolute;left:0;text-align:left;margin-left:65.7pt;margin-top:15.35pt;width:16.5pt;height:17.25pt;z-index:251666432" fillcolor="#0070c0" strokecolor="#0070c0"/>
        </w:pict>
      </w:r>
      <w:r w:rsidRPr="00624470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29" style="position:absolute;left:0;text-align:left;margin-left:316.2pt;margin-top:15.35pt;width:16.5pt;height:17.25pt;z-index:251663360" fillcolor="#00b050" strokecolor="#00b050"/>
        </w:pict>
      </w:r>
      <w:r w:rsidRPr="00624470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0" style="position:absolute;left:0;text-align:left;margin-left:350.7pt;margin-top:15.35pt;width:16.5pt;height:17.25pt;z-index:251664384" fillcolor="red" strokecolor="red"/>
        </w:pict>
      </w:r>
      <w:r w:rsidRPr="00624470"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28" style="position:absolute;left:0;text-align:left;margin-left:381.45pt;margin-top:15.35pt;width:16.5pt;height:17.25pt;z-index:251662336" fillcolor="#0070c0" strokecolor="#0070c0"/>
        </w:pict>
      </w: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B1F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4470">
        <w:rPr>
          <w:rFonts w:ascii="Times New Roman" w:hAnsi="Times New Roman"/>
          <w:sz w:val="28"/>
          <w:szCs w:val="28"/>
        </w:rPr>
        <w:t xml:space="preserve">М  </w:t>
      </w:r>
      <w:r w:rsidR="00D9181A" w:rsidRPr="00624470">
        <w:rPr>
          <w:rFonts w:ascii="Times New Roman" w:hAnsi="Times New Roman"/>
          <w:sz w:val="28"/>
          <w:szCs w:val="28"/>
        </w:rPr>
        <w:t xml:space="preserve">   </w:t>
      </w:r>
      <w:r w:rsidRPr="00624470">
        <w:rPr>
          <w:rFonts w:ascii="Times New Roman" w:hAnsi="Times New Roman"/>
          <w:sz w:val="28"/>
          <w:szCs w:val="28"/>
        </w:rPr>
        <w:t xml:space="preserve"> А   </w:t>
      </w:r>
      <w:r w:rsidR="00D9181A" w:rsidRPr="00624470">
        <w:rPr>
          <w:rFonts w:ascii="Times New Roman" w:hAnsi="Times New Roman"/>
          <w:sz w:val="28"/>
          <w:szCs w:val="28"/>
        </w:rPr>
        <w:t xml:space="preserve">   </w:t>
      </w:r>
      <w:r w:rsidRPr="00624470">
        <w:rPr>
          <w:rFonts w:ascii="Times New Roman" w:hAnsi="Times New Roman"/>
          <w:sz w:val="28"/>
          <w:szCs w:val="28"/>
        </w:rPr>
        <w:t xml:space="preserve">К                                        </w:t>
      </w:r>
      <w:r w:rsidR="00D9181A" w:rsidRPr="00624470">
        <w:rPr>
          <w:rFonts w:ascii="Times New Roman" w:hAnsi="Times New Roman"/>
          <w:sz w:val="28"/>
          <w:szCs w:val="28"/>
        </w:rPr>
        <w:t xml:space="preserve">                        </w:t>
      </w:r>
      <w:r w:rsidRPr="00624470">
        <w:rPr>
          <w:rFonts w:ascii="Times New Roman" w:hAnsi="Times New Roman"/>
          <w:sz w:val="28"/>
          <w:szCs w:val="28"/>
        </w:rPr>
        <w:t xml:space="preserve">М   </w:t>
      </w:r>
      <w:r w:rsidR="00D9181A" w:rsidRPr="00624470">
        <w:rPr>
          <w:rFonts w:ascii="Times New Roman" w:hAnsi="Times New Roman"/>
          <w:sz w:val="28"/>
          <w:szCs w:val="28"/>
        </w:rPr>
        <w:t xml:space="preserve">   </w:t>
      </w:r>
      <w:r w:rsidRPr="00624470">
        <w:rPr>
          <w:rFonts w:ascii="Times New Roman" w:hAnsi="Times New Roman"/>
          <w:sz w:val="28"/>
          <w:szCs w:val="28"/>
        </w:rPr>
        <w:t xml:space="preserve">И   </w:t>
      </w:r>
      <w:r w:rsidR="00D9181A" w:rsidRPr="00624470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624470">
        <w:rPr>
          <w:rFonts w:ascii="Times New Roman" w:hAnsi="Times New Roman"/>
          <w:sz w:val="28"/>
          <w:szCs w:val="28"/>
        </w:rPr>
        <w:t>Р</w:t>
      </w:r>
      <w:proofErr w:type="gramEnd"/>
    </w:p>
    <w:p w:rsidR="00624470" w:rsidRPr="00624470" w:rsidRDefault="00624470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B1F" w:rsidRPr="00624470" w:rsidRDefault="00015B1F" w:rsidP="00015B1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24470">
        <w:rPr>
          <w:rFonts w:ascii="Times New Roman" w:hAnsi="Times New Roman"/>
          <w:sz w:val="28"/>
          <w:szCs w:val="28"/>
          <w:shd w:val="clear" w:color="auto" w:fill="FFFFFF"/>
        </w:rPr>
        <w:t>Схема  помогает определить количество звуков в слове, место звука в слове (начало, середина или конец),  последовательность. Важно, чтобы  звуковой анализ проводился в виде игры и сохранял развлекательный и эмоциональный характер.</w:t>
      </w:r>
    </w:p>
    <w:sectPr w:rsidR="00015B1F" w:rsidRPr="00624470" w:rsidSect="00015B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B1F"/>
    <w:rsid w:val="00015B1F"/>
    <w:rsid w:val="000F1348"/>
    <w:rsid w:val="001850DA"/>
    <w:rsid w:val="00365036"/>
    <w:rsid w:val="00386E9C"/>
    <w:rsid w:val="003C1111"/>
    <w:rsid w:val="00494E7E"/>
    <w:rsid w:val="00624470"/>
    <w:rsid w:val="00652585"/>
    <w:rsid w:val="00734DD1"/>
    <w:rsid w:val="00890E1B"/>
    <w:rsid w:val="00B061F5"/>
    <w:rsid w:val="00B15391"/>
    <w:rsid w:val="00D9181A"/>
    <w:rsid w:val="00DF481D"/>
    <w:rsid w:val="00E6573C"/>
    <w:rsid w:val="00FD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1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153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3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3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5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153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53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153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153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1539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15391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15391"/>
    <w:rPr>
      <w:i/>
      <w:iCs/>
      <w:color w:val="000000" w:themeColor="text1"/>
    </w:rPr>
  </w:style>
  <w:style w:type="character" w:styleId="a8">
    <w:name w:val="Subtle Emphasis"/>
    <w:basedOn w:val="a0"/>
    <w:uiPriority w:val="19"/>
    <w:qFormat/>
    <w:rsid w:val="00B15391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B15391"/>
    <w:rPr>
      <w:smallCaps/>
      <w:color w:val="C0504D" w:themeColor="accent2"/>
      <w:u w:val="single"/>
    </w:rPr>
  </w:style>
  <w:style w:type="character" w:customStyle="1" w:styleId="apple-converted-space">
    <w:name w:val="apple-converted-space"/>
    <w:basedOn w:val="a0"/>
    <w:uiPriority w:val="99"/>
    <w:rsid w:val="00015B1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2012-11-28T11:50:00Z</cp:lastPrinted>
  <dcterms:created xsi:type="dcterms:W3CDTF">2017-01-23T10:18:00Z</dcterms:created>
  <dcterms:modified xsi:type="dcterms:W3CDTF">2017-01-23T10:18:00Z</dcterms:modified>
</cp:coreProperties>
</file>